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0A5" w:rsidRDefault="000450A5" w:rsidP="000450A5">
      <w:pPr>
        <w:ind w:left="360"/>
        <w:jc w:val="center"/>
        <w:rPr>
          <w:rFonts w:ascii="Cambria" w:hAnsi="Cambria"/>
          <w:b/>
          <w:sz w:val="28"/>
          <w:szCs w:val="28"/>
          <w:lang w:val="kk-KZ"/>
        </w:rPr>
      </w:pPr>
      <w:r>
        <w:rPr>
          <w:rFonts w:ascii="Cambria" w:hAnsi="Cambria"/>
          <w:b/>
          <w:sz w:val="28"/>
          <w:szCs w:val="28"/>
          <w:lang w:val="kk-KZ"/>
        </w:rPr>
        <w:t>30-сабақ</w:t>
      </w:r>
    </w:p>
    <w:p w:rsidR="000450A5" w:rsidRDefault="00545F37" w:rsidP="001710F7">
      <w:pPr>
        <w:spacing w:line="240" w:lineRule="auto"/>
        <w:ind w:firstLine="708"/>
        <w:jc w:val="both"/>
        <w:rPr>
          <w:rFonts w:ascii="Cambria" w:hAnsi="Cambria"/>
          <w:sz w:val="28"/>
          <w:szCs w:val="28"/>
          <w:lang w:val="kk-KZ"/>
        </w:rPr>
      </w:pPr>
      <w:r>
        <w:rPr>
          <w:rFonts w:ascii="Cambria" w:hAnsi="Cambria"/>
          <w:sz w:val="28"/>
          <w:szCs w:val="28"/>
          <w:lang w:val="kk-KZ"/>
        </w:rPr>
        <w:t>Бүгін</w:t>
      </w:r>
      <w:r w:rsidR="001710F7">
        <w:rPr>
          <w:rFonts w:ascii="Cambria" w:hAnsi="Cambria"/>
          <w:sz w:val="28"/>
          <w:szCs w:val="28"/>
          <w:lang w:val="kk-KZ"/>
        </w:rPr>
        <w:t xml:space="preserve"> киім туралы сөйлесейік.   «Ұ</w:t>
      </w:r>
      <w:r w:rsidR="000450A5">
        <w:rPr>
          <w:rFonts w:ascii="Cambria" w:hAnsi="Cambria"/>
          <w:sz w:val="28"/>
          <w:szCs w:val="28"/>
          <w:lang w:val="kk-KZ"/>
        </w:rPr>
        <w:t>нау, ұнату, жақсы көру» сөздерінің айырмашылығын үйрене</w:t>
      </w:r>
      <w:r w:rsidR="001710F7">
        <w:rPr>
          <w:rFonts w:ascii="Cambria" w:hAnsi="Cambria"/>
          <w:sz w:val="28"/>
          <w:szCs w:val="28"/>
          <w:lang w:val="kk-KZ"/>
        </w:rPr>
        <w:t>йік</w:t>
      </w:r>
      <w:r w:rsidR="000450A5">
        <w:rPr>
          <w:rFonts w:ascii="Cambria" w:hAnsi="Cambria"/>
          <w:sz w:val="28"/>
          <w:szCs w:val="28"/>
          <w:lang w:val="kk-KZ"/>
        </w:rPr>
        <w:t xml:space="preserve">. Ендеше кеттік! </w:t>
      </w:r>
    </w:p>
    <w:p w:rsidR="00545F37" w:rsidRDefault="00545F37" w:rsidP="000450A5">
      <w:pPr>
        <w:spacing w:line="240" w:lineRule="auto"/>
        <w:ind w:firstLine="708"/>
        <w:jc w:val="both"/>
        <w:rPr>
          <w:rFonts w:ascii="Cambria" w:hAnsi="Cambria"/>
          <w:b/>
          <w:sz w:val="28"/>
          <w:szCs w:val="28"/>
          <w:lang w:val="kk-KZ"/>
        </w:rPr>
      </w:pPr>
    </w:p>
    <w:p w:rsidR="001710F7" w:rsidRDefault="000450A5" w:rsidP="00545F37">
      <w:pPr>
        <w:spacing w:line="240" w:lineRule="auto"/>
        <w:ind w:firstLine="708"/>
        <w:jc w:val="both"/>
        <w:rPr>
          <w:rFonts w:ascii="Cambria" w:hAnsi="Cambria"/>
          <w:b/>
          <w:sz w:val="28"/>
          <w:szCs w:val="28"/>
          <w:lang w:val="kk-KZ"/>
        </w:rPr>
      </w:pPr>
      <w:r>
        <w:rPr>
          <w:rFonts w:ascii="Cambria" w:hAnsi="Cambria"/>
          <w:b/>
          <w:sz w:val="28"/>
          <w:szCs w:val="28"/>
          <w:lang w:val="kk-KZ"/>
        </w:rPr>
        <w:t xml:space="preserve">1-тапсырма. </w:t>
      </w:r>
      <w:r w:rsidR="00545F37">
        <w:rPr>
          <w:rFonts w:ascii="Cambria" w:hAnsi="Cambria"/>
          <w:b/>
          <w:sz w:val="28"/>
          <w:szCs w:val="28"/>
          <w:lang w:val="kk-KZ"/>
        </w:rPr>
        <w:t>Экранда берілген сөйлемді оқып, қарамен берілген тіркестерге назар аударыңыз.</w:t>
      </w:r>
    </w:p>
    <w:p w:rsidR="000450A5" w:rsidRDefault="000450A5" w:rsidP="000450A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Бүгін күн жылы, сондықтан </w:t>
      </w:r>
      <w:r>
        <w:rPr>
          <w:rFonts w:ascii="Times New Roman" w:hAnsi="Times New Roman" w:cs="Times New Roman"/>
          <w:b/>
          <w:sz w:val="28"/>
          <w:szCs w:val="28"/>
          <w:lang w:val="kk-KZ"/>
        </w:rPr>
        <w:t>күрте</w:t>
      </w:r>
      <w:r>
        <w:rPr>
          <w:rFonts w:ascii="Times New Roman" w:hAnsi="Times New Roman" w:cs="Times New Roman"/>
          <w:sz w:val="28"/>
          <w:szCs w:val="28"/>
          <w:lang w:val="kk-KZ"/>
        </w:rPr>
        <w:t xml:space="preserve"> киемін. 2. Ертең күн суық болады, сондықтан </w:t>
      </w:r>
      <w:r>
        <w:rPr>
          <w:rFonts w:ascii="Times New Roman" w:hAnsi="Times New Roman" w:cs="Times New Roman"/>
          <w:b/>
          <w:sz w:val="28"/>
          <w:szCs w:val="28"/>
          <w:lang w:val="kk-KZ"/>
        </w:rPr>
        <w:t>баскиім</w:t>
      </w:r>
      <w:r>
        <w:rPr>
          <w:rFonts w:ascii="Times New Roman" w:hAnsi="Times New Roman" w:cs="Times New Roman"/>
          <w:sz w:val="28"/>
          <w:szCs w:val="28"/>
          <w:lang w:val="kk-KZ"/>
        </w:rPr>
        <w:t xml:space="preserve"> киемін. 3. Қазір далада қар жауып тұр, сондықтан </w:t>
      </w:r>
      <w:r>
        <w:rPr>
          <w:rFonts w:ascii="Times New Roman" w:hAnsi="Times New Roman" w:cs="Times New Roman"/>
          <w:b/>
          <w:sz w:val="28"/>
          <w:szCs w:val="28"/>
          <w:lang w:val="kk-KZ"/>
        </w:rPr>
        <w:t>қалың пәлте</w:t>
      </w:r>
      <w:r>
        <w:rPr>
          <w:rFonts w:ascii="Times New Roman" w:hAnsi="Times New Roman" w:cs="Times New Roman"/>
          <w:sz w:val="28"/>
          <w:szCs w:val="28"/>
          <w:lang w:val="kk-KZ"/>
        </w:rPr>
        <w:t xml:space="preserve"> және </w:t>
      </w:r>
      <w:r>
        <w:rPr>
          <w:rFonts w:ascii="Times New Roman" w:hAnsi="Times New Roman" w:cs="Times New Roman"/>
          <w:b/>
          <w:sz w:val="28"/>
          <w:szCs w:val="28"/>
          <w:lang w:val="kk-KZ"/>
        </w:rPr>
        <w:t>етік</w:t>
      </w:r>
      <w:r>
        <w:rPr>
          <w:rFonts w:ascii="Times New Roman" w:hAnsi="Times New Roman" w:cs="Times New Roman"/>
          <w:sz w:val="28"/>
          <w:szCs w:val="28"/>
          <w:lang w:val="kk-KZ"/>
        </w:rPr>
        <w:t xml:space="preserve"> киемін. 4. Ертең сабаққа </w:t>
      </w:r>
      <w:r>
        <w:rPr>
          <w:rFonts w:ascii="Times New Roman" w:hAnsi="Times New Roman" w:cs="Times New Roman"/>
          <w:b/>
          <w:sz w:val="28"/>
          <w:szCs w:val="28"/>
          <w:lang w:val="kk-KZ"/>
        </w:rPr>
        <w:t>ұзын көйлек</w:t>
      </w:r>
      <w:r>
        <w:rPr>
          <w:rFonts w:ascii="Times New Roman" w:hAnsi="Times New Roman" w:cs="Times New Roman"/>
          <w:sz w:val="28"/>
          <w:szCs w:val="28"/>
          <w:lang w:val="kk-KZ"/>
        </w:rPr>
        <w:t xml:space="preserve"> киемін. 5. Мен жұмысқа </w:t>
      </w:r>
      <w:r>
        <w:rPr>
          <w:rFonts w:ascii="Times New Roman" w:hAnsi="Times New Roman" w:cs="Times New Roman"/>
          <w:b/>
          <w:sz w:val="28"/>
          <w:szCs w:val="28"/>
          <w:lang w:val="kk-KZ"/>
        </w:rPr>
        <w:t>ақ жейде</w:t>
      </w:r>
      <w:r>
        <w:rPr>
          <w:rFonts w:ascii="Times New Roman" w:hAnsi="Times New Roman" w:cs="Times New Roman"/>
          <w:sz w:val="28"/>
          <w:szCs w:val="28"/>
          <w:lang w:val="kk-KZ"/>
        </w:rPr>
        <w:t xml:space="preserve"> және </w:t>
      </w:r>
      <w:r>
        <w:rPr>
          <w:rFonts w:ascii="Times New Roman" w:hAnsi="Times New Roman" w:cs="Times New Roman"/>
          <w:b/>
          <w:sz w:val="28"/>
          <w:szCs w:val="28"/>
          <w:lang w:val="kk-KZ"/>
        </w:rPr>
        <w:t>қара шалбар</w:t>
      </w:r>
      <w:r>
        <w:rPr>
          <w:rFonts w:ascii="Times New Roman" w:hAnsi="Times New Roman" w:cs="Times New Roman"/>
          <w:sz w:val="28"/>
          <w:szCs w:val="28"/>
          <w:lang w:val="kk-KZ"/>
        </w:rPr>
        <w:t xml:space="preserve"> киемін. </w:t>
      </w:r>
    </w:p>
    <w:p w:rsidR="00545F37" w:rsidRDefault="00545F37" w:rsidP="000450A5">
      <w:pPr>
        <w:jc w:val="both"/>
        <w:rPr>
          <w:rFonts w:ascii="Times New Roman" w:hAnsi="Times New Roman" w:cs="Times New Roman"/>
          <w:b/>
          <w:sz w:val="28"/>
          <w:szCs w:val="28"/>
          <w:lang w:val="kk-KZ"/>
        </w:rPr>
      </w:pPr>
    </w:p>
    <w:p w:rsidR="000450A5" w:rsidRPr="00545F37" w:rsidRDefault="000450A5" w:rsidP="000450A5">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2-тапсырма. </w:t>
      </w:r>
      <w:r w:rsidR="001710F7">
        <w:rPr>
          <w:rFonts w:ascii="Times New Roman" w:hAnsi="Times New Roman" w:cs="Times New Roman"/>
          <w:b/>
          <w:sz w:val="28"/>
          <w:szCs w:val="28"/>
          <w:lang w:val="kk-KZ"/>
        </w:rPr>
        <w:t>Ал енді әдеттегідей ж</w:t>
      </w:r>
      <w:r>
        <w:rPr>
          <w:rFonts w:ascii="Times New Roman" w:hAnsi="Times New Roman" w:cs="Times New Roman"/>
          <w:b/>
          <w:sz w:val="28"/>
          <w:szCs w:val="28"/>
          <w:lang w:val="kk-KZ"/>
        </w:rPr>
        <w:t>аңа сөздермен танысайық.</w:t>
      </w:r>
      <w:r w:rsidR="001710F7">
        <w:rPr>
          <w:rFonts w:ascii="Times New Roman" w:hAnsi="Times New Roman" w:cs="Times New Roman"/>
          <w:b/>
          <w:sz w:val="28"/>
          <w:szCs w:val="28"/>
          <w:lang w:val="kk-KZ"/>
        </w:rPr>
        <w:t xml:space="preserve"> Дайынсыздар ма? Менімен бірге қайталап отырыңыздар, ендеше.</w:t>
      </w:r>
    </w:p>
    <w:tbl>
      <w:tblPr>
        <w:tblStyle w:val="a3"/>
        <w:tblW w:w="0" w:type="auto"/>
        <w:tblInd w:w="0" w:type="dxa"/>
        <w:tblLook w:val="04A0"/>
      </w:tblPr>
      <w:tblGrid>
        <w:gridCol w:w="2506"/>
        <w:gridCol w:w="2276"/>
        <w:gridCol w:w="2329"/>
        <w:gridCol w:w="2406"/>
      </w:tblGrid>
      <w:tr w:rsidR="000450A5" w:rsidTr="000450A5">
        <w:tc>
          <w:tcPr>
            <w:tcW w:w="2334" w:type="dxa"/>
            <w:tcBorders>
              <w:top w:val="single" w:sz="4" w:space="0" w:color="auto"/>
              <w:left w:val="single" w:sz="4" w:space="0" w:color="auto"/>
              <w:bottom w:val="single" w:sz="4" w:space="0" w:color="auto"/>
              <w:right w:val="single" w:sz="4" w:space="0" w:color="auto"/>
            </w:tcBorders>
            <w:hideMark/>
          </w:tcPr>
          <w:p w:rsidR="000450A5" w:rsidRDefault="000450A5">
            <w:pPr>
              <w:spacing w:after="0" w:line="240" w:lineRule="auto"/>
              <w:jc w:val="both"/>
              <w:rPr>
                <w:rFonts w:ascii="Times New Roman" w:hAnsi="Times New Roman" w:cs="Times New Roman"/>
                <w:sz w:val="28"/>
                <w:szCs w:val="28"/>
                <w:lang w:val="kk-KZ"/>
              </w:rPr>
            </w:pPr>
            <w:r>
              <w:object w:dxaOrig="2100" w:dyaOrig="21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6.5pt" o:ole="">
                  <v:imagedata r:id="rId4" o:title=""/>
                </v:shape>
                <o:OLEObject Type="Embed" ProgID="PBrush" ShapeID="_x0000_i1025" DrawAspect="Content" ObjectID="_1803381667" r:id="rId5"/>
              </w:object>
            </w:r>
          </w:p>
        </w:tc>
        <w:tc>
          <w:tcPr>
            <w:tcW w:w="2276" w:type="dxa"/>
            <w:tcBorders>
              <w:top w:val="single" w:sz="4" w:space="0" w:color="auto"/>
              <w:left w:val="single" w:sz="4" w:space="0" w:color="auto"/>
              <w:bottom w:val="single" w:sz="4" w:space="0" w:color="auto"/>
              <w:right w:val="single" w:sz="4" w:space="0" w:color="auto"/>
            </w:tcBorders>
            <w:hideMark/>
          </w:tcPr>
          <w:p w:rsidR="000450A5" w:rsidRDefault="000450A5">
            <w:pPr>
              <w:spacing w:after="0" w:line="240" w:lineRule="auto"/>
              <w:jc w:val="both"/>
              <w:rPr>
                <w:rFonts w:ascii="Times New Roman" w:hAnsi="Times New Roman" w:cs="Times New Roman"/>
                <w:sz w:val="28"/>
                <w:szCs w:val="28"/>
                <w:lang w:val="kk-KZ"/>
              </w:rPr>
            </w:pPr>
            <w:r>
              <w:object w:dxaOrig="1290" w:dyaOrig="2000">
                <v:shape id="_x0000_i1026" type="#_x0000_t75" style="width:64.5pt;height:99.75pt" o:ole="">
                  <v:imagedata r:id="rId6" o:title=""/>
                </v:shape>
                <o:OLEObject Type="Embed" ProgID="PBrush" ShapeID="_x0000_i1026" DrawAspect="Content" ObjectID="_1803381668" r:id="rId7"/>
              </w:object>
            </w:r>
          </w:p>
        </w:tc>
        <w:tc>
          <w:tcPr>
            <w:tcW w:w="2329" w:type="dxa"/>
            <w:tcBorders>
              <w:top w:val="single" w:sz="4" w:space="0" w:color="auto"/>
              <w:left w:val="single" w:sz="4" w:space="0" w:color="auto"/>
              <w:bottom w:val="single" w:sz="4" w:space="0" w:color="auto"/>
              <w:right w:val="single" w:sz="4" w:space="0" w:color="auto"/>
            </w:tcBorders>
            <w:hideMark/>
          </w:tcPr>
          <w:p w:rsidR="000450A5" w:rsidRDefault="000450A5">
            <w:pPr>
              <w:spacing w:after="0" w:line="240" w:lineRule="auto"/>
              <w:jc w:val="both"/>
              <w:rPr>
                <w:rFonts w:ascii="Times New Roman" w:hAnsi="Times New Roman" w:cs="Times New Roman"/>
                <w:sz w:val="28"/>
                <w:szCs w:val="28"/>
                <w:lang w:val="kk-KZ"/>
              </w:rPr>
            </w:pPr>
            <w:r>
              <w:object w:dxaOrig="1980" w:dyaOrig="2170">
                <v:shape id="_x0000_i1027" type="#_x0000_t75" style="width:99pt;height:108.75pt" o:ole="">
                  <v:imagedata r:id="rId8" o:title=""/>
                </v:shape>
                <o:OLEObject Type="Embed" ProgID="PBrush" ShapeID="_x0000_i1027" DrawAspect="Content" ObjectID="_1803381669" r:id="rId9"/>
              </w:object>
            </w:r>
          </w:p>
        </w:tc>
        <w:tc>
          <w:tcPr>
            <w:tcW w:w="2406" w:type="dxa"/>
            <w:tcBorders>
              <w:top w:val="single" w:sz="4" w:space="0" w:color="auto"/>
              <w:left w:val="single" w:sz="4" w:space="0" w:color="auto"/>
              <w:bottom w:val="single" w:sz="4" w:space="0" w:color="auto"/>
              <w:right w:val="single" w:sz="4" w:space="0" w:color="auto"/>
            </w:tcBorders>
            <w:hideMark/>
          </w:tcPr>
          <w:p w:rsidR="000450A5" w:rsidRDefault="000450A5">
            <w:pPr>
              <w:spacing w:after="0" w:line="240" w:lineRule="auto"/>
              <w:jc w:val="both"/>
              <w:rPr>
                <w:rFonts w:ascii="Times New Roman" w:hAnsi="Times New Roman" w:cs="Times New Roman"/>
                <w:sz w:val="28"/>
                <w:szCs w:val="28"/>
                <w:lang w:val="kk-KZ"/>
              </w:rPr>
            </w:pPr>
            <w:r>
              <w:object w:dxaOrig="1740" w:dyaOrig="2250">
                <v:shape id="_x0000_i1028" type="#_x0000_t75" style="width:87pt;height:112.5pt" o:ole="">
                  <v:imagedata r:id="rId10" o:title=""/>
                </v:shape>
                <o:OLEObject Type="Embed" ProgID="PBrush" ShapeID="_x0000_i1028" DrawAspect="Content" ObjectID="_1803381670" r:id="rId11"/>
              </w:object>
            </w:r>
          </w:p>
        </w:tc>
      </w:tr>
      <w:tr w:rsidR="000450A5" w:rsidTr="000450A5">
        <w:tc>
          <w:tcPr>
            <w:tcW w:w="2334" w:type="dxa"/>
            <w:tcBorders>
              <w:top w:val="single" w:sz="4" w:space="0" w:color="auto"/>
              <w:left w:val="single" w:sz="4" w:space="0" w:color="auto"/>
              <w:bottom w:val="single" w:sz="4" w:space="0" w:color="auto"/>
              <w:right w:val="single" w:sz="4" w:space="0" w:color="auto"/>
            </w:tcBorders>
            <w:hideMark/>
          </w:tcPr>
          <w:p w:rsidR="000450A5" w:rsidRDefault="000450A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күрте</w:t>
            </w:r>
          </w:p>
        </w:tc>
        <w:tc>
          <w:tcPr>
            <w:tcW w:w="2276" w:type="dxa"/>
            <w:tcBorders>
              <w:top w:val="single" w:sz="4" w:space="0" w:color="auto"/>
              <w:left w:val="single" w:sz="4" w:space="0" w:color="auto"/>
              <w:bottom w:val="single" w:sz="4" w:space="0" w:color="auto"/>
              <w:right w:val="single" w:sz="4" w:space="0" w:color="auto"/>
            </w:tcBorders>
            <w:hideMark/>
          </w:tcPr>
          <w:p w:rsidR="000450A5" w:rsidRDefault="000450A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баскиім</w:t>
            </w:r>
          </w:p>
        </w:tc>
        <w:tc>
          <w:tcPr>
            <w:tcW w:w="2329" w:type="dxa"/>
            <w:tcBorders>
              <w:top w:val="single" w:sz="4" w:space="0" w:color="auto"/>
              <w:left w:val="single" w:sz="4" w:space="0" w:color="auto"/>
              <w:bottom w:val="single" w:sz="4" w:space="0" w:color="auto"/>
              <w:right w:val="single" w:sz="4" w:space="0" w:color="auto"/>
            </w:tcBorders>
            <w:hideMark/>
          </w:tcPr>
          <w:p w:rsidR="000450A5" w:rsidRDefault="000450A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тон</w:t>
            </w:r>
          </w:p>
        </w:tc>
        <w:tc>
          <w:tcPr>
            <w:tcW w:w="2406" w:type="dxa"/>
            <w:tcBorders>
              <w:top w:val="single" w:sz="4" w:space="0" w:color="auto"/>
              <w:left w:val="single" w:sz="4" w:space="0" w:color="auto"/>
              <w:bottom w:val="single" w:sz="4" w:space="0" w:color="auto"/>
              <w:right w:val="single" w:sz="4" w:space="0" w:color="auto"/>
            </w:tcBorders>
            <w:hideMark/>
          </w:tcPr>
          <w:p w:rsidR="000450A5" w:rsidRDefault="000450A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шалбар</w:t>
            </w:r>
          </w:p>
        </w:tc>
      </w:tr>
      <w:tr w:rsidR="000450A5" w:rsidTr="000450A5">
        <w:tc>
          <w:tcPr>
            <w:tcW w:w="2334" w:type="dxa"/>
            <w:tcBorders>
              <w:top w:val="single" w:sz="4" w:space="0" w:color="auto"/>
              <w:left w:val="single" w:sz="4" w:space="0" w:color="auto"/>
              <w:bottom w:val="single" w:sz="4" w:space="0" w:color="auto"/>
              <w:right w:val="single" w:sz="4" w:space="0" w:color="auto"/>
            </w:tcBorders>
            <w:hideMark/>
          </w:tcPr>
          <w:p w:rsidR="000450A5" w:rsidRDefault="000450A5">
            <w:pPr>
              <w:spacing w:after="0" w:line="240" w:lineRule="auto"/>
              <w:jc w:val="both"/>
              <w:rPr>
                <w:rFonts w:ascii="Times New Roman" w:hAnsi="Times New Roman" w:cs="Times New Roman"/>
                <w:sz w:val="28"/>
                <w:szCs w:val="28"/>
                <w:lang w:val="kk-KZ"/>
              </w:rPr>
            </w:pPr>
            <w:r>
              <w:object w:dxaOrig="1760" w:dyaOrig="2370">
                <v:shape id="_x0000_i1029" type="#_x0000_t75" style="width:87.75pt;height:118.5pt" o:ole="">
                  <v:imagedata r:id="rId12" o:title=""/>
                </v:shape>
                <o:OLEObject Type="Embed" ProgID="PBrush" ShapeID="_x0000_i1029" DrawAspect="Content" ObjectID="_1803381671" r:id="rId13"/>
              </w:object>
            </w:r>
          </w:p>
        </w:tc>
        <w:tc>
          <w:tcPr>
            <w:tcW w:w="2276" w:type="dxa"/>
            <w:tcBorders>
              <w:top w:val="single" w:sz="4" w:space="0" w:color="auto"/>
              <w:left w:val="single" w:sz="4" w:space="0" w:color="auto"/>
              <w:bottom w:val="single" w:sz="4" w:space="0" w:color="auto"/>
              <w:right w:val="single" w:sz="4" w:space="0" w:color="auto"/>
            </w:tcBorders>
            <w:hideMark/>
          </w:tcPr>
          <w:p w:rsidR="000450A5" w:rsidRDefault="000450A5">
            <w:pPr>
              <w:spacing w:after="0" w:line="240" w:lineRule="auto"/>
              <w:jc w:val="both"/>
              <w:rPr>
                <w:rFonts w:ascii="Times New Roman" w:hAnsi="Times New Roman" w:cs="Times New Roman"/>
                <w:sz w:val="28"/>
                <w:szCs w:val="28"/>
                <w:lang w:val="kk-KZ"/>
              </w:rPr>
            </w:pPr>
            <w:r>
              <w:object w:dxaOrig="1670" w:dyaOrig="1700">
                <v:shape id="_x0000_i1030" type="#_x0000_t75" style="width:83.25pt;height:84.75pt" o:ole="">
                  <v:imagedata r:id="rId14" o:title=""/>
                </v:shape>
                <o:OLEObject Type="Embed" ProgID="PBrush" ShapeID="_x0000_i1030" DrawAspect="Content" ObjectID="_1803381672" r:id="rId15"/>
              </w:object>
            </w:r>
          </w:p>
        </w:tc>
        <w:tc>
          <w:tcPr>
            <w:tcW w:w="2329" w:type="dxa"/>
            <w:tcBorders>
              <w:top w:val="single" w:sz="4" w:space="0" w:color="auto"/>
              <w:left w:val="single" w:sz="4" w:space="0" w:color="auto"/>
              <w:bottom w:val="single" w:sz="4" w:space="0" w:color="auto"/>
              <w:right w:val="single" w:sz="4" w:space="0" w:color="auto"/>
            </w:tcBorders>
            <w:hideMark/>
          </w:tcPr>
          <w:p w:rsidR="000450A5" w:rsidRDefault="000450A5">
            <w:pPr>
              <w:spacing w:after="0" w:line="240" w:lineRule="auto"/>
              <w:jc w:val="both"/>
              <w:rPr>
                <w:rFonts w:ascii="Times New Roman" w:hAnsi="Times New Roman" w:cs="Times New Roman"/>
                <w:sz w:val="28"/>
                <w:szCs w:val="28"/>
                <w:lang w:val="kk-KZ"/>
              </w:rPr>
            </w:pPr>
            <w:r>
              <w:rPr>
                <w:noProof/>
                <w:lang w:eastAsia="ru-RU"/>
              </w:rPr>
              <w:drawing>
                <wp:inline distT="0" distB="0" distL="0" distR="0">
                  <wp:extent cx="1314450" cy="1333500"/>
                  <wp:effectExtent l="0" t="0" r="0" b="0"/>
                  <wp:docPr id="7" name="Рисунок 7" descr="Платье – Бесплатные иконки: м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descr="Платье – Бесплатные иконки: мода"/>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14450" cy="1333500"/>
                          </a:xfrm>
                          <a:prstGeom prst="rect">
                            <a:avLst/>
                          </a:prstGeom>
                          <a:noFill/>
                          <a:ln>
                            <a:noFill/>
                          </a:ln>
                        </pic:spPr>
                      </pic:pic>
                    </a:graphicData>
                  </a:graphic>
                </wp:inline>
              </w:drawing>
            </w:r>
          </w:p>
        </w:tc>
        <w:tc>
          <w:tcPr>
            <w:tcW w:w="2406" w:type="dxa"/>
            <w:tcBorders>
              <w:top w:val="single" w:sz="4" w:space="0" w:color="auto"/>
              <w:left w:val="single" w:sz="4" w:space="0" w:color="auto"/>
              <w:bottom w:val="single" w:sz="4" w:space="0" w:color="auto"/>
              <w:right w:val="single" w:sz="4" w:space="0" w:color="auto"/>
            </w:tcBorders>
            <w:hideMark/>
          </w:tcPr>
          <w:p w:rsidR="000450A5" w:rsidRDefault="000450A5">
            <w:pPr>
              <w:spacing w:after="0" w:line="240" w:lineRule="auto"/>
              <w:jc w:val="both"/>
              <w:rPr>
                <w:rFonts w:ascii="Times New Roman" w:hAnsi="Times New Roman" w:cs="Times New Roman"/>
                <w:sz w:val="28"/>
                <w:szCs w:val="28"/>
                <w:lang w:val="kk-KZ"/>
              </w:rPr>
            </w:pPr>
            <w:r>
              <w:rPr>
                <w:noProof/>
                <w:lang w:eastAsia="ru-RU"/>
              </w:rPr>
              <w:drawing>
                <wp:inline distT="0" distB="0" distL="0" distR="0">
                  <wp:extent cx="1384300" cy="1384300"/>
                  <wp:effectExtent l="0" t="0" r="6350" b="6350"/>
                  <wp:docPr id="6" name="Рисунок 6" descr="свободно Хаки милый минималистский креатив ручной росписью пальто PNG &amp; PSD  изображения скачать _ размер 2000 × 2000 px, ID 832418347 - Lov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descr="свободно Хаки милый минималистский креатив ручной росписью пальто PNG &amp; PSD  изображения скачать _ размер 2000 × 2000 px, ID 832418347 - Lovepik"/>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84300" cy="1384300"/>
                          </a:xfrm>
                          <a:prstGeom prst="rect">
                            <a:avLst/>
                          </a:prstGeom>
                          <a:noFill/>
                          <a:ln>
                            <a:noFill/>
                          </a:ln>
                        </pic:spPr>
                      </pic:pic>
                    </a:graphicData>
                  </a:graphic>
                </wp:inline>
              </w:drawing>
            </w:r>
          </w:p>
        </w:tc>
      </w:tr>
      <w:tr w:rsidR="000450A5" w:rsidTr="000450A5">
        <w:tc>
          <w:tcPr>
            <w:tcW w:w="2334" w:type="dxa"/>
            <w:tcBorders>
              <w:top w:val="single" w:sz="4" w:space="0" w:color="auto"/>
              <w:left w:val="single" w:sz="4" w:space="0" w:color="auto"/>
              <w:bottom w:val="single" w:sz="4" w:space="0" w:color="auto"/>
              <w:right w:val="single" w:sz="4" w:space="0" w:color="auto"/>
            </w:tcBorders>
            <w:hideMark/>
          </w:tcPr>
          <w:p w:rsidR="000450A5" w:rsidRDefault="000450A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белдемше</w:t>
            </w:r>
          </w:p>
        </w:tc>
        <w:tc>
          <w:tcPr>
            <w:tcW w:w="2276" w:type="dxa"/>
            <w:tcBorders>
              <w:top w:val="single" w:sz="4" w:space="0" w:color="auto"/>
              <w:left w:val="single" w:sz="4" w:space="0" w:color="auto"/>
              <w:bottom w:val="single" w:sz="4" w:space="0" w:color="auto"/>
              <w:right w:val="single" w:sz="4" w:space="0" w:color="auto"/>
            </w:tcBorders>
            <w:hideMark/>
          </w:tcPr>
          <w:p w:rsidR="000450A5" w:rsidRDefault="000450A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жейде</w:t>
            </w:r>
          </w:p>
        </w:tc>
        <w:tc>
          <w:tcPr>
            <w:tcW w:w="2329" w:type="dxa"/>
            <w:tcBorders>
              <w:top w:val="single" w:sz="4" w:space="0" w:color="auto"/>
              <w:left w:val="single" w:sz="4" w:space="0" w:color="auto"/>
              <w:bottom w:val="single" w:sz="4" w:space="0" w:color="auto"/>
              <w:right w:val="single" w:sz="4" w:space="0" w:color="auto"/>
            </w:tcBorders>
            <w:hideMark/>
          </w:tcPr>
          <w:p w:rsidR="000450A5" w:rsidRDefault="000450A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көйлек</w:t>
            </w:r>
          </w:p>
        </w:tc>
        <w:tc>
          <w:tcPr>
            <w:tcW w:w="2406" w:type="dxa"/>
            <w:tcBorders>
              <w:top w:val="single" w:sz="4" w:space="0" w:color="auto"/>
              <w:left w:val="single" w:sz="4" w:space="0" w:color="auto"/>
              <w:bottom w:val="single" w:sz="4" w:space="0" w:color="auto"/>
              <w:right w:val="single" w:sz="4" w:space="0" w:color="auto"/>
            </w:tcBorders>
            <w:hideMark/>
          </w:tcPr>
          <w:p w:rsidR="000450A5" w:rsidRDefault="000450A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пәлте</w:t>
            </w:r>
          </w:p>
        </w:tc>
      </w:tr>
      <w:tr w:rsidR="000450A5" w:rsidTr="000450A5">
        <w:tc>
          <w:tcPr>
            <w:tcW w:w="2334" w:type="dxa"/>
            <w:tcBorders>
              <w:top w:val="single" w:sz="4" w:space="0" w:color="auto"/>
              <w:left w:val="single" w:sz="4" w:space="0" w:color="auto"/>
              <w:bottom w:val="single" w:sz="4" w:space="0" w:color="auto"/>
              <w:right w:val="single" w:sz="4" w:space="0" w:color="auto"/>
            </w:tcBorders>
            <w:hideMark/>
          </w:tcPr>
          <w:p w:rsidR="000450A5" w:rsidRDefault="000450A5">
            <w:pPr>
              <w:spacing w:after="0" w:line="240" w:lineRule="auto"/>
              <w:jc w:val="both"/>
              <w:rPr>
                <w:rFonts w:ascii="Times New Roman" w:hAnsi="Times New Roman" w:cs="Times New Roman"/>
                <w:sz w:val="28"/>
                <w:szCs w:val="28"/>
                <w:lang w:val="kk-KZ"/>
              </w:rPr>
            </w:pPr>
            <w:r>
              <w:rPr>
                <w:noProof/>
                <w:lang w:eastAsia="ru-RU"/>
              </w:rPr>
              <w:drawing>
                <wp:inline distT="0" distB="0" distL="0" distR="0">
                  <wp:extent cx="1454150" cy="971550"/>
                  <wp:effectExtent l="0" t="0" r="0" b="0"/>
                  <wp:docPr id="5" name="Рисунок 5" descr="Обувь, которая никуда не уйдет: путеводитель по российским бренд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descr="Обувь, которая никуда не уйдет: путеводитель по российским брендам"/>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54150" cy="971550"/>
                          </a:xfrm>
                          <a:prstGeom prst="rect">
                            <a:avLst/>
                          </a:prstGeom>
                          <a:noFill/>
                          <a:ln>
                            <a:noFill/>
                          </a:ln>
                        </pic:spPr>
                      </pic:pic>
                    </a:graphicData>
                  </a:graphic>
                </wp:inline>
              </w:drawing>
            </w:r>
          </w:p>
        </w:tc>
        <w:tc>
          <w:tcPr>
            <w:tcW w:w="2276" w:type="dxa"/>
            <w:tcBorders>
              <w:top w:val="single" w:sz="4" w:space="0" w:color="auto"/>
              <w:left w:val="single" w:sz="4" w:space="0" w:color="auto"/>
              <w:bottom w:val="single" w:sz="4" w:space="0" w:color="auto"/>
              <w:right w:val="single" w:sz="4" w:space="0" w:color="auto"/>
            </w:tcBorders>
            <w:hideMark/>
          </w:tcPr>
          <w:p w:rsidR="000450A5" w:rsidRDefault="000450A5">
            <w:pPr>
              <w:spacing w:after="0" w:line="240" w:lineRule="auto"/>
              <w:jc w:val="both"/>
              <w:rPr>
                <w:rFonts w:ascii="Times New Roman" w:hAnsi="Times New Roman" w:cs="Times New Roman"/>
                <w:sz w:val="28"/>
                <w:szCs w:val="28"/>
                <w:lang w:val="kk-KZ"/>
              </w:rPr>
            </w:pPr>
            <w:r>
              <w:rPr>
                <w:noProof/>
                <w:lang w:eastAsia="ru-RU"/>
              </w:rPr>
              <w:drawing>
                <wp:inline distT="0" distB="0" distL="0" distR="0">
                  <wp:extent cx="1276350" cy="1276350"/>
                  <wp:effectExtent l="0" t="0" r="0" b="0"/>
                  <wp:docPr id="4" name="Рисунок 4" descr="Сапоги Одежда Женская - Бесплатная векторная графика на Pixabay -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descr="Сапоги Одежда Женская - Бесплатная векторная графика на Pixabay - Pixabay"/>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76350" cy="1276350"/>
                          </a:xfrm>
                          <a:prstGeom prst="rect">
                            <a:avLst/>
                          </a:prstGeom>
                          <a:noFill/>
                          <a:ln>
                            <a:noFill/>
                          </a:ln>
                        </pic:spPr>
                      </pic:pic>
                    </a:graphicData>
                  </a:graphic>
                </wp:inline>
              </w:drawing>
            </w:r>
          </w:p>
        </w:tc>
        <w:tc>
          <w:tcPr>
            <w:tcW w:w="2329" w:type="dxa"/>
            <w:tcBorders>
              <w:top w:val="single" w:sz="4" w:space="0" w:color="auto"/>
              <w:left w:val="single" w:sz="4" w:space="0" w:color="auto"/>
              <w:bottom w:val="single" w:sz="4" w:space="0" w:color="auto"/>
              <w:right w:val="single" w:sz="4" w:space="0" w:color="auto"/>
            </w:tcBorders>
            <w:shd w:val="clear" w:color="auto" w:fill="FF0000"/>
          </w:tcPr>
          <w:p w:rsidR="000450A5" w:rsidRDefault="000450A5">
            <w:pPr>
              <w:spacing w:after="0" w:line="240" w:lineRule="auto"/>
              <w:jc w:val="both"/>
              <w:rPr>
                <w:rFonts w:ascii="Times New Roman" w:hAnsi="Times New Roman" w:cs="Times New Roman"/>
                <w:sz w:val="28"/>
                <w:szCs w:val="28"/>
                <w:lang w:val="kk-KZ"/>
              </w:rPr>
            </w:pPr>
          </w:p>
        </w:tc>
        <w:tc>
          <w:tcPr>
            <w:tcW w:w="2406" w:type="dxa"/>
            <w:tcBorders>
              <w:top w:val="single" w:sz="4" w:space="0" w:color="auto"/>
              <w:left w:val="single" w:sz="4" w:space="0" w:color="auto"/>
              <w:bottom w:val="single" w:sz="4" w:space="0" w:color="auto"/>
              <w:right w:val="single" w:sz="4" w:space="0" w:color="auto"/>
            </w:tcBorders>
            <w:shd w:val="clear" w:color="auto" w:fill="00B050"/>
          </w:tcPr>
          <w:p w:rsidR="000450A5" w:rsidRDefault="000450A5">
            <w:pPr>
              <w:spacing w:after="0" w:line="240" w:lineRule="auto"/>
              <w:jc w:val="both"/>
              <w:rPr>
                <w:rFonts w:ascii="Times New Roman" w:hAnsi="Times New Roman" w:cs="Times New Roman"/>
                <w:sz w:val="28"/>
                <w:szCs w:val="28"/>
                <w:lang w:val="kk-KZ"/>
              </w:rPr>
            </w:pPr>
          </w:p>
        </w:tc>
      </w:tr>
      <w:tr w:rsidR="000450A5" w:rsidTr="000450A5">
        <w:tc>
          <w:tcPr>
            <w:tcW w:w="2334" w:type="dxa"/>
            <w:tcBorders>
              <w:top w:val="single" w:sz="4" w:space="0" w:color="auto"/>
              <w:left w:val="single" w:sz="4" w:space="0" w:color="auto"/>
              <w:bottom w:val="single" w:sz="4" w:space="0" w:color="auto"/>
              <w:right w:val="single" w:sz="4" w:space="0" w:color="auto"/>
            </w:tcBorders>
            <w:hideMark/>
          </w:tcPr>
          <w:p w:rsidR="000450A5" w:rsidRDefault="000450A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аяқкиім</w:t>
            </w:r>
          </w:p>
        </w:tc>
        <w:tc>
          <w:tcPr>
            <w:tcW w:w="2276" w:type="dxa"/>
            <w:tcBorders>
              <w:top w:val="single" w:sz="4" w:space="0" w:color="auto"/>
              <w:left w:val="single" w:sz="4" w:space="0" w:color="auto"/>
              <w:bottom w:val="single" w:sz="4" w:space="0" w:color="auto"/>
              <w:right w:val="single" w:sz="4" w:space="0" w:color="auto"/>
            </w:tcBorders>
            <w:hideMark/>
          </w:tcPr>
          <w:p w:rsidR="000450A5" w:rsidRDefault="000450A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етік</w:t>
            </w:r>
          </w:p>
        </w:tc>
        <w:tc>
          <w:tcPr>
            <w:tcW w:w="2329" w:type="dxa"/>
            <w:tcBorders>
              <w:top w:val="single" w:sz="4" w:space="0" w:color="auto"/>
              <w:left w:val="single" w:sz="4" w:space="0" w:color="auto"/>
              <w:bottom w:val="single" w:sz="4" w:space="0" w:color="auto"/>
              <w:right w:val="single" w:sz="4" w:space="0" w:color="auto"/>
            </w:tcBorders>
            <w:hideMark/>
          </w:tcPr>
          <w:p w:rsidR="000450A5" w:rsidRDefault="000450A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қызыл</w:t>
            </w:r>
          </w:p>
        </w:tc>
        <w:tc>
          <w:tcPr>
            <w:tcW w:w="2406" w:type="dxa"/>
            <w:tcBorders>
              <w:top w:val="single" w:sz="4" w:space="0" w:color="auto"/>
              <w:left w:val="single" w:sz="4" w:space="0" w:color="auto"/>
              <w:bottom w:val="single" w:sz="4" w:space="0" w:color="auto"/>
              <w:right w:val="single" w:sz="4" w:space="0" w:color="auto"/>
            </w:tcBorders>
            <w:hideMark/>
          </w:tcPr>
          <w:p w:rsidR="000450A5" w:rsidRDefault="000450A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жасыл</w:t>
            </w:r>
          </w:p>
        </w:tc>
      </w:tr>
      <w:tr w:rsidR="000450A5" w:rsidTr="000450A5">
        <w:tc>
          <w:tcPr>
            <w:tcW w:w="2334" w:type="dxa"/>
            <w:tcBorders>
              <w:top w:val="single" w:sz="4" w:space="0" w:color="auto"/>
              <w:left w:val="single" w:sz="4" w:space="0" w:color="auto"/>
              <w:bottom w:val="single" w:sz="4" w:space="0" w:color="auto"/>
              <w:right w:val="single" w:sz="4" w:space="0" w:color="auto"/>
            </w:tcBorders>
          </w:tcPr>
          <w:p w:rsidR="000450A5" w:rsidRDefault="000450A5">
            <w:pPr>
              <w:spacing w:after="0" w:line="240" w:lineRule="auto"/>
              <w:jc w:val="both"/>
              <w:rPr>
                <w:rFonts w:ascii="Times New Roman" w:hAnsi="Times New Roman" w:cs="Times New Roman"/>
                <w:sz w:val="28"/>
                <w:szCs w:val="28"/>
                <w:lang w:val="kk-KZ"/>
              </w:rPr>
            </w:pPr>
          </w:p>
          <w:p w:rsidR="000450A5" w:rsidRDefault="000450A5">
            <w:pPr>
              <w:spacing w:after="0" w:line="240" w:lineRule="auto"/>
              <w:jc w:val="both"/>
              <w:rPr>
                <w:rFonts w:ascii="Times New Roman" w:hAnsi="Times New Roman" w:cs="Times New Roman"/>
                <w:sz w:val="28"/>
                <w:szCs w:val="28"/>
                <w:lang w:val="kk-KZ"/>
              </w:rPr>
            </w:pPr>
          </w:p>
          <w:p w:rsidR="000450A5" w:rsidRDefault="000450A5">
            <w:pPr>
              <w:spacing w:after="0" w:line="240" w:lineRule="auto"/>
              <w:jc w:val="both"/>
              <w:rPr>
                <w:rFonts w:ascii="Times New Roman" w:hAnsi="Times New Roman" w:cs="Times New Roman"/>
                <w:sz w:val="28"/>
                <w:szCs w:val="28"/>
                <w:lang w:val="kk-KZ"/>
              </w:rPr>
            </w:pPr>
          </w:p>
          <w:p w:rsidR="000450A5" w:rsidRDefault="000450A5">
            <w:pPr>
              <w:spacing w:after="0" w:line="240" w:lineRule="auto"/>
              <w:jc w:val="both"/>
              <w:rPr>
                <w:rFonts w:ascii="Times New Roman" w:hAnsi="Times New Roman" w:cs="Times New Roman"/>
                <w:sz w:val="28"/>
                <w:szCs w:val="28"/>
                <w:lang w:val="kk-KZ"/>
              </w:rPr>
            </w:pPr>
          </w:p>
        </w:tc>
        <w:tc>
          <w:tcPr>
            <w:tcW w:w="2276" w:type="dxa"/>
            <w:tcBorders>
              <w:top w:val="single" w:sz="4" w:space="0" w:color="auto"/>
              <w:left w:val="single" w:sz="4" w:space="0" w:color="auto"/>
              <w:bottom w:val="single" w:sz="4" w:space="0" w:color="auto"/>
              <w:right w:val="single" w:sz="4" w:space="0" w:color="auto"/>
            </w:tcBorders>
            <w:shd w:val="clear" w:color="auto" w:fill="7030A0"/>
          </w:tcPr>
          <w:p w:rsidR="000450A5" w:rsidRDefault="000450A5">
            <w:pPr>
              <w:spacing w:after="0" w:line="240" w:lineRule="auto"/>
              <w:jc w:val="both"/>
              <w:rPr>
                <w:rFonts w:ascii="Times New Roman" w:hAnsi="Times New Roman" w:cs="Times New Roman"/>
                <w:sz w:val="28"/>
                <w:szCs w:val="28"/>
                <w:lang w:val="kk-KZ"/>
              </w:rPr>
            </w:pPr>
          </w:p>
        </w:tc>
        <w:tc>
          <w:tcPr>
            <w:tcW w:w="2329" w:type="dxa"/>
            <w:tcBorders>
              <w:top w:val="single" w:sz="4" w:space="0" w:color="auto"/>
              <w:left w:val="single" w:sz="4" w:space="0" w:color="auto"/>
              <w:bottom w:val="single" w:sz="4" w:space="0" w:color="auto"/>
              <w:right w:val="single" w:sz="4" w:space="0" w:color="auto"/>
            </w:tcBorders>
            <w:hideMark/>
          </w:tcPr>
          <w:p w:rsidR="000450A5" w:rsidRDefault="000450A5">
            <w:pPr>
              <w:spacing w:after="0" w:line="240" w:lineRule="auto"/>
              <w:jc w:val="both"/>
              <w:rPr>
                <w:rFonts w:ascii="Times New Roman" w:hAnsi="Times New Roman" w:cs="Times New Roman"/>
                <w:sz w:val="28"/>
                <w:szCs w:val="28"/>
                <w:lang w:val="kk-KZ"/>
              </w:rPr>
            </w:pPr>
            <w:r>
              <w:rPr>
                <w:noProof/>
                <w:lang w:eastAsia="ru-RU"/>
              </w:rPr>
              <w:drawing>
                <wp:inline distT="0" distB="0" distL="0" distR="0">
                  <wp:extent cx="1257300" cy="1028700"/>
                  <wp:effectExtent l="0" t="0" r="0" b="0"/>
                  <wp:docPr id="3" name="Рисунок 3" descr="свитер PNG рисунок, картинки и пнг прозрачный для бесплатной загрузки |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descr="свитер PNG рисунок, картинки и пнг прозрачный для бесплатной загрузки |  Pngtree"/>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57300" cy="1028700"/>
                          </a:xfrm>
                          <a:prstGeom prst="rect">
                            <a:avLst/>
                          </a:prstGeom>
                          <a:noFill/>
                          <a:ln>
                            <a:noFill/>
                          </a:ln>
                        </pic:spPr>
                      </pic:pic>
                    </a:graphicData>
                  </a:graphic>
                </wp:inline>
              </w:drawing>
            </w:r>
          </w:p>
        </w:tc>
        <w:tc>
          <w:tcPr>
            <w:tcW w:w="2406" w:type="dxa"/>
            <w:tcBorders>
              <w:top w:val="single" w:sz="4" w:space="0" w:color="auto"/>
              <w:left w:val="single" w:sz="4" w:space="0" w:color="auto"/>
              <w:bottom w:val="single" w:sz="4" w:space="0" w:color="auto"/>
              <w:right w:val="single" w:sz="4" w:space="0" w:color="auto"/>
            </w:tcBorders>
            <w:hideMark/>
          </w:tcPr>
          <w:p w:rsidR="000450A5" w:rsidRDefault="000450A5">
            <w:pPr>
              <w:spacing w:after="0" w:line="240" w:lineRule="auto"/>
              <w:jc w:val="both"/>
              <w:rPr>
                <w:rFonts w:ascii="Times New Roman" w:hAnsi="Times New Roman" w:cs="Times New Roman"/>
                <w:sz w:val="28"/>
                <w:szCs w:val="28"/>
                <w:lang w:val="kk-KZ"/>
              </w:rPr>
            </w:pPr>
            <w:r>
              <w:rPr>
                <w:noProof/>
                <w:lang w:eastAsia="ru-RU"/>
              </w:rPr>
              <w:drawing>
                <wp:inline distT="0" distB="0" distL="0" distR="0">
                  <wp:extent cx="1193800" cy="1193800"/>
                  <wp:effectExtent l="0" t="0" r="6350" b="6350"/>
                  <wp:docPr id="2" name="Рисунок 2" descr="รูปภาพตัดปะเสื้อสีชมพูเรียบง่ายน่ารัก PNG , น่ารัก, สีชมพู, การ์ตูนภาพ PNG  และ PSD สำหรับดาวน์โหลดฟ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รูปภาพตัดปะเสื้อสีชมพูเรียบง่ายน่ารัก PNG , น่ารัก, สีชมพู, การ์ตูนภาพ PNG  และ PSD สำหรับดาวน์โหลดฟรี"/>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93800" cy="1193800"/>
                          </a:xfrm>
                          <a:prstGeom prst="rect">
                            <a:avLst/>
                          </a:prstGeom>
                          <a:noFill/>
                          <a:ln>
                            <a:noFill/>
                          </a:ln>
                        </pic:spPr>
                      </pic:pic>
                    </a:graphicData>
                  </a:graphic>
                </wp:inline>
              </w:drawing>
            </w:r>
          </w:p>
        </w:tc>
      </w:tr>
      <w:tr w:rsidR="000450A5" w:rsidTr="000450A5">
        <w:tc>
          <w:tcPr>
            <w:tcW w:w="2334" w:type="dxa"/>
            <w:tcBorders>
              <w:top w:val="single" w:sz="4" w:space="0" w:color="auto"/>
              <w:left w:val="single" w:sz="4" w:space="0" w:color="auto"/>
              <w:bottom w:val="single" w:sz="4" w:space="0" w:color="auto"/>
              <w:right w:val="single" w:sz="4" w:space="0" w:color="auto"/>
            </w:tcBorders>
            <w:hideMark/>
          </w:tcPr>
          <w:p w:rsidR="000450A5" w:rsidRDefault="000450A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ақ</w:t>
            </w:r>
          </w:p>
        </w:tc>
        <w:tc>
          <w:tcPr>
            <w:tcW w:w="2276" w:type="dxa"/>
            <w:tcBorders>
              <w:top w:val="single" w:sz="4" w:space="0" w:color="auto"/>
              <w:left w:val="single" w:sz="4" w:space="0" w:color="auto"/>
              <w:bottom w:val="single" w:sz="4" w:space="0" w:color="auto"/>
              <w:right w:val="single" w:sz="4" w:space="0" w:color="auto"/>
            </w:tcBorders>
            <w:hideMark/>
          </w:tcPr>
          <w:p w:rsidR="000450A5" w:rsidRDefault="000450A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күлгін</w:t>
            </w:r>
          </w:p>
        </w:tc>
        <w:tc>
          <w:tcPr>
            <w:tcW w:w="2329" w:type="dxa"/>
            <w:tcBorders>
              <w:top w:val="single" w:sz="4" w:space="0" w:color="auto"/>
              <w:left w:val="single" w:sz="4" w:space="0" w:color="auto"/>
              <w:bottom w:val="single" w:sz="4" w:space="0" w:color="auto"/>
              <w:right w:val="single" w:sz="4" w:space="0" w:color="auto"/>
            </w:tcBorders>
            <w:hideMark/>
          </w:tcPr>
          <w:p w:rsidR="000450A5" w:rsidRDefault="000450A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қалың (жылы)</w:t>
            </w:r>
          </w:p>
        </w:tc>
        <w:tc>
          <w:tcPr>
            <w:tcW w:w="2406" w:type="dxa"/>
            <w:tcBorders>
              <w:top w:val="single" w:sz="4" w:space="0" w:color="auto"/>
              <w:left w:val="single" w:sz="4" w:space="0" w:color="auto"/>
              <w:bottom w:val="single" w:sz="4" w:space="0" w:color="auto"/>
              <w:right w:val="single" w:sz="4" w:space="0" w:color="auto"/>
            </w:tcBorders>
            <w:hideMark/>
          </w:tcPr>
          <w:p w:rsidR="000450A5" w:rsidRDefault="000450A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жұқа</w:t>
            </w:r>
          </w:p>
        </w:tc>
      </w:tr>
    </w:tbl>
    <w:p w:rsidR="000450A5" w:rsidRDefault="000450A5" w:rsidP="000450A5">
      <w:pPr>
        <w:jc w:val="both"/>
        <w:rPr>
          <w:rFonts w:ascii="Times New Roman" w:hAnsi="Times New Roman" w:cs="Times New Roman"/>
          <w:sz w:val="28"/>
          <w:szCs w:val="28"/>
          <w:lang w:val="kk-KZ"/>
        </w:rPr>
      </w:pPr>
    </w:p>
    <w:p w:rsidR="00545F37" w:rsidRDefault="00545F37" w:rsidP="000450A5">
      <w:pPr>
        <w:jc w:val="both"/>
        <w:rPr>
          <w:rFonts w:ascii="Times New Roman" w:hAnsi="Times New Roman" w:cs="Times New Roman"/>
          <w:b/>
          <w:sz w:val="28"/>
          <w:szCs w:val="28"/>
          <w:lang w:val="kk-KZ"/>
        </w:rPr>
      </w:pPr>
    </w:p>
    <w:p w:rsidR="000450A5" w:rsidRPr="00545F37" w:rsidRDefault="000450A5" w:rsidP="000450A5">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3-тапсырма. </w:t>
      </w:r>
      <w:r w:rsidR="00545F37">
        <w:rPr>
          <w:rFonts w:ascii="Times New Roman" w:hAnsi="Times New Roman" w:cs="Times New Roman"/>
          <w:b/>
          <w:sz w:val="28"/>
          <w:szCs w:val="28"/>
          <w:lang w:val="kk-KZ"/>
        </w:rPr>
        <w:t>Сөздерді үлгі бойынша айтайық. Мұқият назар салыңыз!</w:t>
      </w:r>
    </w:p>
    <w:tbl>
      <w:tblPr>
        <w:tblStyle w:val="a3"/>
        <w:tblW w:w="0" w:type="auto"/>
        <w:tblInd w:w="0" w:type="dxa"/>
        <w:tblLook w:val="04A0"/>
      </w:tblPr>
      <w:tblGrid>
        <w:gridCol w:w="3964"/>
        <w:gridCol w:w="2835"/>
        <w:gridCol w:w="2410"/>
      </w:tblGrid>
      <w:tr w:rsidR="000450A5" w:rsidRPr="00545F37" w:rsidTr="000450A5">
        <w:trPr>
          <w:trHeight w:val="986"/>
        </w:trPr>
        <w:tc>
          <w:tcPr>
            <w:tcW w:w="3964" w:type="dxa"/>
            <w:tcBorders>
              <w:top w:val="single" w:sz="4" w:space="0" w:color="auto"/>
              <w:left w:val="single" w:sz="4" w:space="0" w:color="auto"/>
              <w:bottom w:val="single" w:sz="4" w:space="0" w:color="auto"/>
              <w:right w:val="single" w:sz="4" w:space="0" w:color="auto"/>
            </w:tcBorders>
            <w:hideMark/>
          </w:tcPr>
          <w:p w:rsidR="000450A5" w:rsidRDefault="000450A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Маған</w:t>
            </w:r>
          </w:p>
        </w:tc>
        <w:tc>
          <w:tcPr>
            <w:tcW w:w="2835" w:type="dxa"/>
            <w:tcBorders>
              <w:top w:val="single" w:sz="4" w:space="0" w:color="auto"/>
              <w:left w:val="single" w:sz="4" w:space="0" w:color="auto"/>
              <w:bottom w:val="single" w:sz="4" w:space="0" w:color="auto"/>
              <w:right w:val="single" w:sz="4" w:space="0" w:color="auto"/>
            </w:tcBorders>
            <w:hideMark/>
          </w:tcPr>
          <w:p w:rsidR="000450A5" w:rsidRDefault="000450A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қызыл көйлек</w:t>
            </w:r>
          </w:p>
          <w:p w:rsidR="000450A5" w:rsidRDefault="000450A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қысқа белдемше</w:t>
            </w:r>
          </w:p>
          <w:p w:rsidR="000450A5" w:rsidRDefault="000450A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қалың күрте</w:t>
            </w:r>
          </w:p>
        </w:tc>
        <w:tc>
          <w:tcPr>
            <w:tcW w:w="2410" w:type="dxa"/>
            <w:tcBorders>
              <w:top w:val="single" w:sz="4" w:space="0" w:color="auto"/>
              <w:left w:val="single" w:sz="4" w:space="0" w:color="auto"/>
              <w:bottom w:val="single" w:sz="4" w:space="0" w:color="auto"/>
              <w:right w:val="single" w:sz="4" w:space="0" w:color="auto"/>
            </w:tcBorders>
          </w:tcPr>
          <w:p w:rsidR="000450A5" w:rsidRPr="00CF084B" w:rsidRDefault="000450A5">
            <w:pPr>
              <w:spacing w:after="0" w:line="240" w:lineRule="auto"/>
              <w:jc w:val="both"/>
              <w:rPr>
                <w:rFonts w:ascii="Times New Roman" w:hAnsi="Times New Roman" w:cs="Times New Roman"/>
                <w:sz w:val="28"/>
                <w:szCs w:val="28"/>
                <w:highlight w:val="green"/>
                <w:lang w:val="kk-KZ"/>
              </w:rPr>
            </w:pPr>
          </w:p>
          <w:p w:rsidR="000450A5" w:rsidRPr="00CF084B" w:rsidRDefault="000450A5">
            <w:pPr>
              <w:spacing w:after="0" w:line="240" w:lineRule="auto"/>
              <w:jc w:val="both"/>
              <w:rPr>
                <w:rFonts w:ascii="Times New Roman" w:hAnsi="Times New Roman" w:cs="Times New Roman"/>
                <w:sz w:val="28"/>
                <w:szCs w:val="28"/>
                <w:highlight w:val="green"/>
                <w:lang w:val="kk-KZ"/>
              </w:rPr>
            </w:pPr>
            <w:r w:rsidRPr="00CF084B">
              <w:rPr>
                <w:rFonts w:ascii="Times New Roman" w:hAnsi="Times New Roman" w:cs="Times New Roman"/>
                <w:sz w:val="28"/>
                <w:szCs w:val="28"/>
                <w:highlight w:val="green"/>
                <w:lang w:val="kk-KZ"/>
              </w:rPr>
              <w:t>ұнайды</w:t>
            </w:r>
          </w:p>
        </w:tc>
      </w:tr>
      <w:tr w:rsidR="000450A5" w:rsidTr="000450A5">
        <w:trPr>
          <w:trHeight w:val="986"/>
        </w:trPr>
        <w:tc>
          <w:tcPr>
            <w:tcW w:w="3964" w:type="dxa"/>
            <w:tcBorders>
              <w:top w:val="single" w:sz="4" w:space="0" w:color="auto"/>
              <w:left w:val="single" w:sz="4" w:space="0" w:color="auto"/>
              <w:bottom w:val="single" w:sz="4" w:space="0" w:color="auto"/>
              <w:right w:val="single" w:sz="4" w:space="0" w:color="auto"/>
            </w:tcBorders>
            <w:hideMark/>
          </w:tcPr>
          <w:p w:rsidR="000450A5" w:rsidRDefault="000450A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Маған</w:t>
            </w:r>
          </w:p>
        </w:tc>
        <w:tc>
          <w:tcPr>
            <w:tcW w:w="2835" w:type="dxa"/>
            <w:tcBorders>
              <w:top w:val="single" w:sz="4" w:space="0" w:color="auto"/>
              <w:left w:val="single" w:sz="4" w:space="0" w:color="auto"/>
              <w:bottom w:val="single" w:sz="4" w:space="0" w:color="auto"/>
              <w:right w:val="single" w:sz="4" w:space="0" w:color="auto"/>
            </w:tcBorders>
            <w:hideMark/>
          </w:tcPr>
          <w:p w:rsidR="000450A5" w:rsidRDefault="000450A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қызыл көйлек</w:t>
            </w:r>
          </w:p>
          <w:p w:rsidR="000450A5" w:rsidRDefault="000450A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қысқа белдемше</w:t>
            </w:r>
          </w:p>
          <w:p w:rsidR="000450A5" w:rsidRDefault="000450A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қалың күрте</w:t>
            </w:r>
          </w:p>
        </w:tc>
        <w:tc>
          <w:tcPr>
            <w:tcW w:w="2410" w:type="dxa"/>
            <w:tcBorders>
              <w:top w:val="single" w:sz="4" w:space="0" w:color="auto"/>
              <w:left w:val="single" w:sz="4" w:space="0" w:color="auto"/>
              <w:bottom w:val="single" w:sz="4" w:space="0" w:color="auto"/>
              <w:right w:val="single" w:sz="4" w:space="0" w:color="auto"/>
            </w:tcBorders>
          </w:tcPr>
          <w:p w:rsidR="000450A5" w:rsidRPr="00CF084B" w:rsidRDefault="000450A5">
            <w:pPr>
              <w:spacing w:after="0" w:line="240" w:lineRule="auto"/>
              <w:jc w:val="both"/>
              <w:rPr>
                <w:rFonts w:ascii="Times New Roman" w:hAnsi="Times New Roman" w:cs="Times New Roman"/>
                <w:sz w:val="28"/>
                <w:szCs w:val="28"/>
                <w:highlight w:val="green"/>
                <w:lang w:val="kk-KZ"/>
              </w:rPr>
            </w:pPr>
          </w:p>
          <w:p w:rsidR="000450A5" w:rsidRPr="00CF084B" w:rsidRDefault="000450A5">
            <w:pPr>
              <w:spacing w:after="0" w:line="240" w:lineRule="auto"/>
              <w:jc w:val="both"/>
              <w:rPr>
                <w:rFonts w:ascii="Times New Roman" w:hAnsi="Times New Roman" w:cs="Times New Roman"/>
                <w:sz w:val="28"/>
                <w:szCs w:val="28"/>
                <w:highlight w:val="green"/>
                <w:lang w:val="kk-KZ"/>
              </w:rPr>
            </w:pPr>
            <w:r w:rsidRPr="00CF084B">
              <w:rPr>
                <w:rFonts w:ascii="Times New Roman" w:hAnsi="Times New Roman" w:cs="Times New Roman"/>
                <w:sz w:val="28"/>
                <w:szCs w:val="28"/>
                <w:highlight w:val="green"/>
                <w:lang w:val="kk-KZ"/>
              </w:rPr>
              <w:t>ұна</w:t>
            </w:r>
            <w:r w:rsidRPr="00CF084B">
              <w:rPr>
                <w:rFonts w:ascii="Times New Roman" w:hAnsi="Times New Roman" w:cs="Times New Roman"/>
                <w:color w:val="FF0000"/>
                <w:sz w:val="28"/>
                <w:szCs w:val="28"/>
                <w:highlight w:val="green"/>
                <w:lang w:val="kk-KZ"/>
              </w:rPr>
              <w:t>ма</w:t>
            </w:r>
            <w:r w:rsidRPr="00CF084B">
              <w:rPr>
                <w:rFonts w:ascii="Times New Roman" w:hAnsi="Times New Roman" w:cs="Times New Roman"/>
                <w:sz w:val="28"/>
                <w:szCs w:val="28"/>
                <w:highlight w:val="green"/>
                <w:lang w:val="kk-KZ"/>
              </w:rPr>
              <w:t>йды</w:t>
            </w:r>
          </w:p>
        </w:tc>
      </w:tr>
      <w:tr w:rsidR="000450A5" w:rsidTr="000450A5">
        <w:trPr>
          <w:trHeight w:val="986"/>
        </w:trPr>
        <w:tc>
          <w:tcPr>
            <w:tcW w:w="3964" w:type="dxa"/>
            <w:tcBorders>
              <w:top w:val="single" w:sz="4" w:space="0" w:color="auto"/>
              <w:left w:val="single" w:sz="4" w:space="0" w:color="auto"/>
              <w:bottom w:val="single" w:sz="4" w:space="0" w:color="auto"/>
              <w:right w:val="single" w:sz="4" w:space="0" w:color="auto"/>
            </w:tcBorders>
            <w:hideMark/>
          </w:tcPr>
          <w:p w:rsidR="000450A5" w:rsidRDefault="000450A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Мен</w:t>
            </w:r>
          </w:p>
        </w:tc>
        <w:tc>
          <w:tcPr>
            <w:tcW w:w="2835" w:type="dxa"/>
            <w:tcBorders>
              <w:top w:val="single" w:sz="4" w:space="0" w:color="auto"/>
              <w:left w:val="single" w:sz="4" w:space="0" w:color="auto"/>
              <w:bottom w:val="single" w:sz="4" w:space="0" w:color="auto"/>
              <w:right w:val="single" w:sz="4" w:space="0" w:color="auto"/>
            </w:tcBorders>
            <w:hideMark/>
          </w:tcPr>
          <w:p w:rsidR="000450A5" w:rsidRDefault="000450A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қызыл көйлек</w:t>
            </w:r>
            <w:r>
              <w:rPr>
                <w:rFonts w:ascii="Times New Roman" w:hAnsi="Times New Roman" w:cs="Times New Roman"/>
                <w:color w:val="FF0000"/>
                <w:sz w:val="28"/>
                <w:szCs w:val="28"/>
                <w:lang w:val="kk-KZ"/>
              </w:rPr>
              <w:t>ті</w:t>
            </w:r>
          </w:p>
          <w:p w:rsidR="000450A5" w:rsidRDefault="000450A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қысқа белдемше</w:t>
            </w:r>
            <w:r>
              <w:rPr>
                <w:rFonts w:ascii="Times New Roman" w:hAnsi="Times New Roman" w:cs="Times New Roman"/>
                <w:color w:val="FF0000"/>
                <w:sz w:val="28"/>
                <w:szCs w:val="28"/>
                <w:lang w:val="kk-KZ"/>
              </w:rPr>
              <w:t>ні</w:t>
            </w:r>
          </w:p>
          <w:p w:rsidR="000450A5" w:rsidRDefault="000450A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қалың күрте</w:t>
            </w:r>
            <w:r>
              <w:rPr>
                <w:rFonts w:ascii="Times New Roman" w:hAnsi="Times New Roman" w:cs="Times New Roman"/>
                <w:color w:val="FF0000"/>
                <w:sz w:val="28"/>
                <w:szCs w:val="28"/>
                <w:lang w:val="kk-KZ"/>
              </w:rPr>
              <w:t>ні</w:t>
            </w:r>
          </w:p>
        </w:tc>
        <w:tc>
          <w:tcPr>
            <w:tcW w:w="2410" w:type="dxa"/>
            <w:tcBorders>
              <w:top w:val="single" w:sz="4" w:space="0" w:color="auto"/>
              <w:left w:val="single" w:sz="4" w:space="0" w:color="auto"/>
              <w:bottom w:val="single" w:sz="4" w:space="0" w:color="auto"/>
              <w:right w:val="single" w:sz="4" w:space="0" w:color="auto"/>
            </w:tcBorders>
          </w:tcPr>
          <w:p w:rsidR="000450A5" w:rsidRPr="00CF084B" w:rsidRDefault="000450A5">
            <w:pPr>
              <w:spacing w:after="0" w:line="240" w:lineRule="auto"/>
              <w:jc w:val="both"/>
              <w:rPr>
                <w:rFonts w:ascii="Times New Roman" w:hAnsi="Times New Roman" w:cs="Times New Roman"/>
                <w:sz w:val="28"/>
                <w:szCs w:val="28"/>
                <w:highlight w:val="green"/>
                <w:lang w:val="kk-KZ"/>
              </w:rPr>
            </w:pPr>
          </w:p>
          <w:p w:rsidR="000450A5" w:rsidRPr="00CF084B" w:rsidRDefault="003B7AFB">
            <w:pPr>
              <w:spacing w:after="0" w:line="240" w:lineRule="auto"/>
              <w:jc w:val="both"/>
              <w:rPr>
                <w:rFonts w:ascii="Times New Roman" w:hAnsi="Times New Roman" w:cs="Times New Roman"/>
                <w:sz w:val="28"/>
                <w:szCs w:val="28"/>
                <w:highlight w:val="green"/>
                <w:lang w:val="kk-KZ"/>
              </w:rPr>
            </w:pPr>
            <w:r w:rsidRPr="00CF084B">
              <w:rPr>
                <w:rFonts w:ascii="Times New Roman" w:hAnsi="Times New Roman" w:cs="Times New Roman"/>
                <w:sz w:val="28"/>
                <w:szCs w:val="28"/>
                <w:highlight w:val="green"/>
                <w:lang w:val="kk-KZ"/>
              </w:rPr>
              <w:t>ұ</w:t>
            </w:r>
            <w:r w:rsidR="000450A5" w:rsidRPr="00CF084B">
              <w:rPr>
                <w:rFonts w:ascii="Times New Roman" w:hAnsi="Times New Roman" w:cs="Times New Roman"/>
                <w:sz w:val="28"/>
                <w:szCs w:val="28"/>
                <w:highlight w:val="green"/>
                <w:lang w:val="kk-KZ"/>
              </w:rPr>
              <w:t>натамын</w:t>
            </w:r>
            <w:r w:rsidRPr="00CF084B">
              <w:rPr>
                <w:rFonts w:ascii="Times New Roman" w:hAnsi="Times New Roman" w:cs="Times New Roman"/>
                <w:sz w:val="28"/>
                <w:szCs w:val="28"/>
                <w:highlight w:val="green"/>
                <w:lang w:val="kk-KZ"/>
              </w:rPr>
              <w:t>.</w:t>
            </w:r>
          </w:p>
          <w:p w:rsidR="000450A5" w:rsidRPr="00CF084B" w:rsidRDefault="000450A5">
            <w:pPr>
              <w:spacing w:after="0" w:line="240" w:lineRule="auto"/>
              <w:jc w:val="both"/>
              <w:rPr>
                <w:rFonts w:ascii="Times New Roman" w:hAnsi="Times New Roman" w:cs="Times New Roman"/>
                <w:sz w:val="28"/>
                <w:szCs w:val="28"/>
                <w:highlight w:val="green"/>
                <w:lang w:val="kk-KZ"/>
              </w:rPr>
            </w:pPr>
            <w:r w:rsidRPr="00CF084B">
              <w:rPr>
                <w:rFonts w:ascii="Times New Roman" w:hAnsi="Times New Roman" w:cs="Times New Roman"/>
                <w:sz w:val="28"/>
                <w:szCs w:val="28"/>
                <w:highlight w:val="green"/>
                <w:lang w:val="kk-KZ"/>
              </w:rPr>
              <w:t>жақсы көремін</w:t>
            </w:r>
          </w:p>
        </w:tc>
      </w:tr>
      <w:tr w:rsidR="000450A5" w:rsidTr="000450A5">
        <w:trPr>
          <w:trHeight w:val="986"/>
        </w:trPr>
        <w:tc>
          <w:tcPr>
            <w:tcW w:w="3964" w:type="dxa"/>
            <w:tcBorders>
              <w:top w:val="single" w:sz="4" w:space="0" w:color="auto"/>
              <w:left w:val="single" w:sz="4" w:space="0" w:color="auto"/>
              <w:bottom w:val="single" w:sz="4" w:space="0" w:color="auto"/>
              <w:right w:val="single" w:sz="4" w:space="0" w:color="auto"/>
            </w:tcBorders>
            <w:hideMark/>
          </w:tcPr>
          <w:p w:rsidR="000450A5" w:rsidRDefault="000450A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Мен</w:t>
            </w:r>
          </w:p>
        </w:tc>
        <w:tc>
          <w:tcPr>
            <w:tcW w:w="2835" w:type="dxa"/>
            <w:tcBorders>
              <w:top w:val="single" w:sz="4" w:space="0" w:color="auto"/>
              <w:left w:val="single" w:sz="4" w:space="0" w:color="auto"/>
              <w:bottom w:val="single" w:sz="4" w:space="0" w:color="auto"/>
              <w:right w:val="single" w:sz="4" w:space="0" w:color="auto"/>
            </w:tcBorders>
            <w:hideMark/>
          </w:tcPr>
          <w:p w:rsidR="000450A5" w:rsidRDefault="000450A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қызыл көйлек</w:t>
            </w:r>
            <w:r>
              <w:rPr>
                <w:rFonts w:ascii="Times New Roman" w:hAnsi="Times New Roman" w:cs="Times New Roman"/>
                <w:color w:val="FF0000"/>
                <w:sz w:val="28"/>
                <w:szCs w:val="28"/>
                <w:lang w:val="kk-KZ"/>
              </w:rPr>
              <w:t>ті</w:t>
            </w:r>
          </w:p>
          <w:p w:rsidR="000450A5" w:rsidRDefault="000450A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қысқа белдемше</w:t>
            </w:r>
            <w:r>
              <w:rPr>
                <w:rFonts w:ascii="Times New Roman" w:hAnsi="Times New Roman" w:cs="Times New Roman"/>
                <w:color w:val="FF0000"/>
                <w:sz w:val="28"/>
                <w:szCs w:val="28"/>
                <w:lang w:val="kk-KZ"/>
              </w:rPr>
              <w:t>ні</w:t>
            </w:r>
          </w:p>
          <w:p w:rsidR="000450A5" w:rsidRDefault="000450A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қалың күрте</w:t>
            </w:r>
            <w:r>
              <w:rPr>
                <w:rFonts w:ascii="Times New Roman" w:hAnsi="Times New Roman" w:cs="Times New Roman"/>
                <w:color w:val="FF0000"/>
                <w:sz w:val="28"/>
                <w:szCs w:val="28"/>
                <w:lang w:val="kk-KZ"/>
              </w:rPr>
              <w:t>ні</w:t>
            </w:r>
          </w:p>
        </w:tc>
        <w:tc>
          <w:tcPr>
            <w:tcW w:w="2410" w:type="dxa"/>
            <w:tcBorders>
              <w:top w:val="single" w:sz="4" w:space="0" w:color="auto"/>
              <w:left w:val="single" w:sz="4" w:space="0" w:color="auto"/>
              <w:bottom w:val="single" w:sz="4" w:space="0" w:color="auto"/>
              <w:right w:val="single" w:sz="4" w:space="0" w:color="auto"/>
            </w:tcBorders>
          </w:tcPr>
          <w:p w:rsidR="000450A5" w:rsidRPr="00CF084B" w:rsidRDefault="000450A5">
            <w:pPr>
              <w:spacing w:after="0" w:line="240" w:lineRule="auto"/>
              <w:jc w:val="both"/>
              <w:rPr>
                <w:rFonts w:ascii="Times New Roman" w:hAnsi="Times New Roman" w:cs="Times New Roman"/>
                <w:sz w:val="28"/>
                <w:szCs w:val="28"/>
                <w:highlight w:val="green"/>
                <w:lang w:val="kk-KZ"/>
              </w:rPr>
            </w:pPr>
          </w:p>
          <w:p w:rsidR="000450A5" w:rsidRPr="00CF084B" w:rsidRDefault="003B7AFB">
            <w:pPr>
              <w:spacing w:after="0" w:line="240" w:lineRule="auto"/>
              <w:jc w:val="both"/>
              <w:rPr>
                <w:rFonts w:ascii="Times New Roman" w:hAnsi="Times New Roman" w:cs="Times New Roman"/>
                <w:sz w:val="28"/>
                <w:szCs w:val="28"/>
                <w:highlight w:val="green"/>
                <w:lang w:val="kk-KZ"/>
              </w:rPr>
            </w:pPr>
            <w:r w:rsidRPr="00CF084B">
              <w:rPr>
                <w:rFonts w:ascii="Times New Roman" w:hAnsi="Times New Roman" w:cs="Times New Roman"/>
                <w:sz w:val="28"/>
                <w:szCs w:val="28"/>
                <w:highlight w:val="green"/>
                <w:lang w:val="kk-KZ"/>
              </w:rPr>
              <w:t>ұ</w:t>
            </w:r>
            <w:r w:rsidR="000450A5" w:rsidRPr="00CF084B">
              <w:rPr>
                <w:rFonts w:ascii="Times New Roman" w:hAnsi="Times New Roman" w:cs="Times New Roman"/>
                <w:sz w:val="28"/>
                <w:szCs w:val="28"/>
                <w:highlight w:val="green"/>
                <w:lang w:val="kk-KZ"/>
              </w:rPr>
              <w:t>нат</w:t>
            </w:r>
            <w:r w:rsidR="000450A5" w:rsidRPr="00CF084B">
              <w:rPr>
                <w:rFonts w:ascii="Times New Roman" w:hAnsi="Times New Roman" w:cs="Times New Roman"/>
                <w:color w:val="FF0000"/>
                <w:sz w:val="28"/>
                <w:szCs w:val="28"/>
                <w:highlight w:val="green"/>
                <w:lang w:val="kk-KZ"/>
              </w:rPr>
              <w:t>па</w:t>
            </w:r>
            <w:r w:rsidRPr="00CF084B">
              <w:rPr>
                <w:rFonts w:ascii="Times New Roman" w:hAnsi="Times New Roman" w:cs="Times New Roman"/>
                <w:sz w:val="28"/>
                <w:szCs w:val="28"/>
                <w:highlight w:val="green"/>
                <w:lang w:val="kk-KZ"/>
              </w:rPr>
              <w:t>й</w:t>
            </w:r>
            <w:r w:rsidR="000450A5" w:rsidRPr="00CF084B">
              <w:rPr>
                <w:rFonts w:ascii="Times New Roman" w:hAnsi="Times New Roman" w:cs="Times New Roman"/>
                <w:sz w:val="28"/>
                <w:szCs w:val="28"/>
                <w:highlight w:val="green"/>
                <w:lang w:val="kk-KZ"/>
              </w:rPr>
              <w:t>мын</w:t>
            </w:r>
            <w:r w:rsidRPr="00CF084B">
              <w:rPr>
                <w:rFonts w:ascii="Times New Roman" w:hAnsi="Times New Roman" w:cs="Times New Roman"/>
                <w:sz w:val="28"/>
                <w:szCs w:val="28"/>
                <w:highlight w:val="green"/>
                <w:lang w:val="kk-KZ"/>
              </w:rPr>
              <w:t>.</w:t>
            </w:r>
          </w:p>
          <w:p w:rsidR="000450A5" w:rsidRPr="00CF084B" w:rsidRDefault="000450A5">
            <w:pPr>
              <w:spacing w:after="0" w:line="240" w:lineRule="auto"/>
              <w:jc w:val="both"/>
              <w:rPr>
                <w:rFonts w:ascii="Times New Roman" w:hAnsi="Times New Roman" w:cs="Times New Roman"/>
                <w:sz w:val="28"/>
                <w:szCs w:val="28"/>
                <w:highlight w:val="green"/>
                <w:lang w:val="kk-KZ"/>
              </w:rPr>
            </w:pPr>
            <w:r w:rsidRPr="00CF084B">
              <w:rPr>
                <w:rFonts w:ascii="Times New Roman" w:hAnsi="Times New Roman" w:cs="Times New Roman"/>
                <w:sz w:val="28"/>
                <w:szCs w:val="28"/>
                <w:highlight w:val="green"/>
                <w:lang w:val="kk-KZ"/>
              </w:rPr>
              <w:t>жақсы көр</w:t>
            </w:r>
            <w:r w:rsidRPr="00CF084B">
              <w:rPr>
                <w:rFonts w:ascii="Times New Roman" w:hAnsi="Times New Roman" w:cs="Times New Roman"/>
                <w:color w:val="FF0000"/>
                <w:sz w:val="28"/>
                <w:szCs w:val="28"/>
                <w:highlight w:val="green"/>
                <w:lang w:val="kk-KZ"/>
              </w:rPr>
              <w:t>ме</w:t>
            </w:r>
            <w:r w:rsidRPr="00CF084B">
              <w:rPr>
                <w:rFonts w:ascii="Times New Roman" w:hAnsi="Times New Roman" w:cs="Times New Roman"/>
                <w:sz w:val="28"/>
                <w:szCs w:val="28"/>
                <w:highlight w:val="green"/>
                <w:lang w:val="kk-KZ"/>
              </w:rPr>
              <w:t>ймін</w:t>
            </w:r>
          </w:p>
        </w:tc>
      </w:tr>
    </w:tbl>
    <w:p w:rsidR="000450A5" w:rsidRDefault="000450A5" w:rsidP="000450A5">
      <w:pPr>
        <w:jc w:val="both"/>
        <w:rPr>
          <w:rFonts w:ascii="Times New Roman" w:hAnsi="Times New Roman" w:cs="Times New Roman"/>
          <w:sz w:val="28"/>
          <w:szCs w:val="28"/>
          <w:lang w:val="kk-KZ"/>
        </w:rPr>
      </w:pPr>
    </w:p>
    <w:p w:rsidR="000450A5" w:rsidRDefault="000450A5" w:rsidP="000450A5">
      <w:pPr>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4-тапсырма. </w:t>
      </w:r>
      <w:r w:rsidR="00545F37">
        <w:rPr>
          <w:rFonts w:ascii="Times New Roman" w:hAnsi="Times New Roman" w:cs="Times New Roman"/>
          <w:b/>
          <w:sz w:val="28"/>
          <w:szCs w:val="28"/>
          <w:lang w:val="kk-KZ"/>
        </w:rPr>
        <w:t>Сізге не ұнайды? Сіз</w:t>
      </w:r>
      <w:r w:rsidR="001710F7">
        <w:rPr>
          <w:rFonts w:ascii="Times New Roman" w:hAnsi="Times New Roman" w:cs="Times New Roman"/>
          <w:b/>
          <w:sz w:val="28"/>
          <w:szCs w:val="28"/>
          <w:lang w:val="kk-KZ"/>
        </w:rPr>
        <w:t xml:space="preserve">ге не ұнамайды? Сіз нені ұнатасыз? Сіз нені жақсы көрмейсіз? </w:t>
      </w:r>
      <w:r>
        <w:rPr>
          <w:rFonts w:ascii="Times New Roman" w:hAnsi="Times New Roman" w:cs="Times New Roman"/>
          <w:b/>
          <w:sz w:val="28"/>
          <w:szCs w:val="28"/>
          <w:lang w:val="kk-KZ"/>
        </w:rPr>
        <w:t>Үлгі бойынша айты</w:t>
      </w:r>
      <w:r w:rsidR="001710F7">
        <w:rPr>
          <w:rFonts w:ascii="Times New Roman" w:hAnsi="Times New Roman" w:cs="Times New Roman"/>
          <w:b/>
          <w:sz w:val="28"/>
          <w:szCs w:val="28"/>
          <w:lang w:val="kk-KZ"/>
        </w:rPr>
        <w:t>п көріңіз</w:t>
      </w:r>
      <w:r w:rsidR="00545F37">
        <w:rPr>
          <w:rFonts w:ascii="Times New Roman" w:hAnsi="Times New Roman" w:cs="Times New Roman"/>
          <w:b/>
          <w:sz w:val="28"/>
          <w:szCs w:val="28"/>
          <w:lang w:val="kk-KZ"/>
        </w:rPr>
        <w:t>.</w:t>
      </w:r>
    </w:p>
    <w:tbl>
      <w:tblPr>
        <w:tblStyle w:val="a3"/>
        <w:tblW w:w="0" w:type="auto"/>
        <w:tblInd w:w="0" w:type="dxa"/>
        <w:tblLook w:val="04A0"/>
      </w:tblPr>
      <w:tblGrid>
        <w:gridCol w:w="1555"/>
        <w:gridCol w:w="5244"/>
        <w:gridCol w:w="2410"/>
      </w:tblGrid>
      <w:tr w:rsidR="000450A5" w:rsidTr="000450A5">
        <w:trPr>
          <w:trHeight w:val="986"/>
        </w:trPr>
        <w:tc>
          <w:tcPr>
            <w:tcW w:w="1555" w:type="dxa"/>
            <w:tcBorders>
              <w:top w:val="single" w:sz="4" w:space="0" w:color="auto"/>
              <w:left w:val="single" w:sz="4" w:space="0" w:color="auto"/>
              <w:bottom w:val="single" w:sz="4" w:space="0" w:color="auto"/>
              <w:right w:val="single" w:sz="4" w:space="0" w:color="auto"/>
            </w:tcBorders>
            <w:hideMark/>
          </w:tcPr>
          <w:p w:rsidR="000450A5" w:rsidRDefault="000450A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Маған</w:t>
            </w:r>
          </w:p>
        </w:tc>
        <w:tc>
          <w:tcPr>
            <w:tcW w:w="5244" w:type="dxa"/>
            <w:vMerge w:val="restart"/>
            <w:tcBorders>
              <w:top w:val="single" w:sz="4" w:space="0" w:color="auto"/>
              <w:left w:val="single" w:sz="4" w:space="0" w:color="auto"/>
              <w:bottom w:val="single" w:sz="4" w:space="0" w:color="auto"/>
              <w:right w:val="single" w:sz="4" w:space="0" w:color="auto"/>
            </w:tcBorders>
            <w:hideMark/>
          </w:tcPr>
          <w:p w:rsidR="000450A5" w:rsidRDefault="000450A5">
            <w:pPr>
              <w:spacing w:after="0" w:line="240" w:lineRule="auto"/>
              <w:jc w:val="both"/>
              <w:rPr>
                <w:rFonts w:ascii="Times New Roman" w:hAnsi="Times New Roman" w:cs="Times New Roman"/>
                <w:sz w:val="28"/>
                <w:szCs w:val="28"/>
                <w:lang w:val="kk-KZ"/>
              </w:rPr>
            </w:pPr>
            <w:r>
              <w:object w:dxaOrig="1200" w:dyaOrig="1220">
                <v:shape id="_x0000_i1031" type="#_x0000_t75" style="width:60pt;height:60.75pt" o:ole="">
                  <v:imagedata r:id="rId14" o:title=""/>
                </v:shape>
                <o:OLEObject Type="Embed" ProgID="PBrush" ShapeID="_x0000_i1031" DrawAspect="Content" ObjectID="_1803381673" r:id="rId22"/>
              </w:object>
            </w:r>
            <w:r>
              <w:object w:dxaOrig="1200" w:dyaOrig="1220">
                <v:shape id="_x0000_i1032" type="#_x0000_t75" style="width:60pt;height:60.75pt" o:ole="">
                  <v:imagedata r:id="rId4" o:title=""/>
                </v:shape>
                <o:OLEObject Type="Embed" ProgID="PBrush" ShapeID="_x0000_i1032" DrawAspect="Content" ObjectID="_1803381674" r:id="rId23"/>
              </w:object>
            </w:r>
            <w:r>
              <w:object w:dxaOrig="1440" w:dyaOrig="1490">
                <v:shape id="_x0000_i1033" type="#_x0000_t75" style="width:1in;height:74.25pt" o:ole="">
                  <v:imagedata r:id="rId24" o:title=""/>
                </v:shape>
                <o:OLEObject Type="Embed" ProgID="PBrush" ShapeID="_x0000_i1033" DrawAspect="Content" ObjectID="_1803381675" r:id="rId25"/>
              </w:object>
            </w:r>
            <w:r>
              <w:object w:dxaOrig="2100" w:dyaOrig="1340">
                <v:shape id="_x0000_i1034" type="#_x0000_t75" style="width:105pt;height:66.75pt" o:ole="">
                  <v:imagedata r:id="rId26" o:title=""/>
                </v:shape>
                <o:OLEObject Type="Embed" ProgID="PBrush" ShapeID="_x0000_i1034" DrawAspect="Content" ObjectID="_1803381676" r:id="rId27"/>
              </w:object>
            </w:r>
            <w:r>
              <w:rPr>
                <w:noProof/>
                <w:lang w:eastAsia="ru-RU"/>
              </w:rPr>
              <w:drawing>
                <wp:inline distT="0" distB="0" distL="0" distR="0">
                  <wp:extent cx="1092200" cy="819150"/>
                  <wp:effectExtent l="0" t="0" r="0" b="0"/>
                  <wp:docPr id="1" name="Рисунок 1" descr="Swim in the River at Camp Cartoon Free PNG Image｜Illus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Swim in the River at Camp Cartoon Free PNG Image｜Illustoon"/>
                          <pic:cNvPicPr>
                            <a:picLocks noChangeAspect="1" noChangeArrowheads="1"/>
                          </pic:cNvPicPr>
                        </pic:nvPicPr>
                        <pic:blipFill>
                          <a:blip r:embed="rId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92200" cy="819150"/>
                          </a:xfrm>
                          <a:prstGeom prst="rect">
                            <a:avLst/>
                          </a:prstGeom>
                          <a:noFill/>
                          <a:ln>
                            <a:noFill/>
                          </a:ln>
                        </pic:spPr>
                      </pic:pic>
                    </a:graphicData>
                  </a:graphic>
                </wp:inline>
              </w:drawing>
            </w:r>
          </w:p>
        </w:tc>
        <w:tc>
          <w:tcPr>
            <w:tcW w:w="2410" w:type="dxa"/>
            <w:tcBorders>
              <w:top w:val="single" w:sz="4" w:space="0" w:color="auto"/>
              <w:left w:val="single" w:sz="4" w:space="0" w:color="auto"/>
              <w:bottom w:val="single" w:sz="4" w:space="0" w:color="auto"/>
              <w:right w:val="single" w:sz="4" w:space="0" w:color="auto"/>
            </w:tcBorders>
          </w:tcPr>
          <w:p w:rsidR="000450A5" w:rsidRPr="00CF084B" w:rsidRDefault="000450A5">
            <w:pPr>
              <w:spacing w:after="0" w:line="240" w:lineRule="auto"/>
              <w:jc w:val="both"/>
              <w:rPr>
                <w:rFonts w:ascii="Times New Roman" w:hAnsi="Times New Roman" w:cs="Times New Roman"/>
                <w:sz w:val="28"/>
                <w:szCs w:val="28"/>
                <w:highlight w:val="green"/>
                <w:lang w:val="kk-KZ"/>
              </w:rPr>
            </w:pPr>
          </w:p>
          <w:p w:rsidR="000450A5" w:rsidRPr="00CF084B" w:rsidRDefault="000450A5">
            <w:pPr>
              <w:spacing w:after="0" w:line="240" w:lineRule="auto"/>
              <w:jc w:val="both"/>
              <w:rPr>
                <w:rFonts w:ascii="Times New Roman" w:hAnsi="Times New Roman" w:cs="Times New Roman"/>
                <w:sz w:val="28"/>
                <w:szCs w:val="28"/>
                <w:highlight w:val="green"/>
                <w:lang w:val="kk-KZ"/>
              </w:rPr>
            </w:pPr>
            <w:r w:rsidRPr="00CF084B">
              <w:rPr>
                <w:rFonts w:ascii="Times New Roman" w:hAnsi="Times New Roman" w:cs="Times New Roman"/>
                <w:sz w:val="28"/>
                <w:szCs w:val="28"/>
                <w:highlight w:val="green"/>
                <w:lang w:val="kk-KZ"/>
              </w:rPr>
              <w:t>ұнайды</w:t>
            </w:r>
          </w:p>
        </w:tc>
      </w:tr>
      <w:tr w:rsidR="000450A5" w:rsidTr="000450A5">
        <w:trPr>
          <w:trHeight w:val="986"/>
        </w:trPr>
        <w:tc>
          <w:tcPr>
            <w:tcW w:w="1555" w:type="dxa"/>
            <w:tcBorders>
              <w:top w:val="single" w:sz="4" w:space="0" w:color="auto"/>
              <w:left w:val="single" w:sz="4" w:space="0" w:color="auto"/>
              <w:bottom w:val="single" w:sz="4" w:space="0" w:color="auto"/>
              <w:right w:val="single" w:sz="4" w:space="0" w:color="auto"/>
            </w:tcBorders>
            <w:hideMark/>
          </w:tcPr>
          <w:p w:rsidR="000450A5" w:rsidRDefault="000450A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Маған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50A5" w:rsidRDefault="000450A5">
            <w:pPr>
              <w:spacing w:after="0" w:line="240" w:lineRule="auto"/>
              <w:rPr>
                <w:rFonts w:ascii="Times New Roman" w:hAnsi="Times New Roman" w:cs="Times New Roman"/>
                <w:sz w:val="28"/>
                <w:szCs w:val="28"/>
                <w:lang w:val="kk-KZ"/>
              </w:rPr>
            </w:pPr>
          </w:p>
        </w:tc>
        <w:tc>
          <w:tcPr>
            <w:tcW w:w="2410" w:type="dxa"/>
            <w:tcBorders>
              <w:top w:val="single" w:sz="4" w:space="0" w:color="auto"/>
              <w:left w:val="single" w:sz="4" w:space="0" w:color="auto"/>
              <w:bottom w:val="single" w:sz="4" w:space="0" w:color="auto"/>
              <w:right w:val="single" w:sz="4" w:space="0" w:color="auto"/>
            </w:tcBorders>
          </w:tcPr>
          <w:p w:rsidR="000450A5" w:rsidRPr="00CF084B" w:rsidRDefault="000450A5">
            <w:pPr>
              <w:spacing w:after="0" w:line="240" w:lineRule="auto"/>
              <w:jc w:val="both"/>
              <w:rPr>
                <w:rFonts w:ascii="Times New Roman" w:hAnsi="Times New Roman" w:cs="Times New Roman"/>
                <w:sz w:val="28"/>
                <w:szCs w:val="28"/>
                <w:highlight w:val="green"/>
                <w:lang w:val="kk-KZ"/>
              </w:rPr>
            </w:pPr>
          </w:p>
          <w:p w:rsidR="000450A5" w:rsidRPr="00CF084B" w:rsidRDefault="000450A5">
            <w:pPr>
              <w:spacing w:after="0" w:line="240" w:lineRule="auto"/>
              <w:jc w:val="both"/>
              <w:rPr>
                <w:rFonts w:ascii="Times New Roman" w:hAnsi="Times New Roman" w:cs="Times New Roman"/>
                <w:sz w:val="28"/>
                <w:szCs w:val="28"/>
                <w:highlight w:val="green"/>
                <w:lang w:val="kk-KZ"/>
              </w:rPr>
            </w:pPr>
            <w:r w:rsidRPr="00CF084B">
              <w:rPr>
                <w:rFonts w:ascii="Times New Roman" w:hAnsi="Times New Roman" w:cs="Times New Roman"/>
                <w:sz w:val="28"/>
                <w:szCs w:val="28"/>
                <w:highlight w:val="green"/>
                <w:lang w:val="kk-KZ"/>
              </w:rPr>
              <w:t>ұна</w:t>
            </w:r>
            <w:r w:rsidRPr="00CF084B">
              <w:rPr>
                <w:rFonts w:ascii="Times New Roman" w:hAnsi="Times New Roman" w:cs="Times New Roman"/>
                <w:color w:val="FF0000"/>
                <w:sz w:val="28"/>
                <w:szCs w:val="28"/>
                <w:highlight w:val="green"/>
                <w:lang w:val="kk-KZ"/>
              </w:rPr>
              <w:t>ма</w:t>
            </w:r>
            <w:r w:rsidRPr="00CF084B">
              <w:rPr>
                <w:rFonts w:ascii="Times New Roman" w:hAnsi="Times New Roman" w:cs="Times New Roman"/>
                <w:sz w:val="28"/>
                <w:szCs w:val="28"/>
                <w:highlight w:val="green"/>
                <w:lang w:val="kk-KZ"/>
              </w:rPr>
              <w:t>йды</w:t>
            </w:r>
          </w:p>
        </w:tc>
      </w:tr>
      <w:tr w:rsidR="000450A5" w:rsidTr="000450A5">
        <w:trPr>
          <w:trHeight w:val="986"/>
        </w:trPr>
        <w:tc>
          <w:tcPr>
            <w:tcW w:w="1555" w:type="dxa"/>
            <w:tcBorders>
              <w:top w:val="single" w:sz="4" w:space="0" w:color="auto"/>
              <w:left w:val="single" w:sz="4" w:space="0" w:color="auto"/>
              <w:bottom w:val="single" w:sz="4" w:space="0" w:color="auto"/>
              <w:right w:val="single" w:sz="4" w:space="0" w:color="auto"/>
            </w:tcBorders>
            <w:hideMark/>
          </w:tcPr>
          <w:p w:rsidR="000450A5" w:rsidRDefault="000450A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50A5" w:rsidRDefault="000450A5">
            <w:pPr>
              <w:spacing w:after="0" w:line="240" w:lineRule="auto"/>
              <w:rPr>
                <w:rFonts w:ascii="Times New Roman" w:hAnsi="Times New Roman" w:cs="Times New Roman"/>
                <w:sz w:val="28"/>
                <w:szCs w:val="28"/>
                <w:lang w:val="kk-KZ"/>
              </w:rPr>
            </w:pPr>
          </w:p>
        </w:tc>
        <w:tc>
          <w:tcPr>
            <w:tcW w:w="2410" w:type="dxa"/>
            <w:tcBorders>
              <w:top w:val="single" w:sz="4" w:space="0" w:color="auto"/>
              <w:left w:val="single" w:sz="4" w:space="0" w:color="auto"/>
              <w:bottom w:val="single" w:sz="4" w:space="0" w:color="auto"/>
              <w:right w:val="single" w:sz="4" w:space="0" w:color="auto"/>
            </w:tcBorders>
          </w:tcPr>
          <w:p w:rsidR="000450A5" w:rsidRPr="00CF084B" w:rsidRDefault="000450A5">
            <w:pPr>
              <w:spacing w:after="0" w:line="240" w:lineRule="auto"/>
              <w:jc w:val="both"/>
              <w:rPr>
                <w:rFonts w:ascii="Times New Roman" w:hAnsi="Times New Roman" w:cs="Times New Roman"/>
                <w:sz w:val="28"/>
                <w:szCs w:val="28"/>
                <w:highlight w:val="green"/>
                <w:lang w:val="kk-KZ"/>
              </w:rPr>
            </w:pPr>
          </w:p>
          <w:p w:rsidR="000450A5" w:rsidRPr="00CF084B" w:rsidRDefault="005D60DE">
            <w:pPr>
              <w:spacing w:after="0" w:line="240" w:lineRule="auto"/>
              <w:jc w:val="both"/>
              <w:rPr>
                <w:rFonts w:ascii="Times New Roman" w:hAnsi="Times New Roman" w:cs="Times New Roman"/>
                <w:sz w:val="28"/>
                <w:szCs w:val="28"/>
                <w:highlight w:val="green"/>
                <w:lang w:val="kk-KZ"/>
              </w:rPr>
            </w:pPr>
            <w:r w:rsidRPr="00CF084B">
              <w:rPr>
                <w:rFonts w:ascii="Times New Roman" w:hAnsi="Times New Roman" w:cs="Times New Roman"/>
                <w:sz w:val="28"/>
                <w:szCs w:val="28"/>
                <w:highlight w:val="green"/>
                <w:lang w:val="kk-KZ"/>
              </w:rPr>
              <w:t>ұ</w:t>
            </w:r>
            <w:r w:rsidR="000450A5" w:rsidRPr="00CF084B">
              <w:rPr>
                <w:rFonts w:ascii="Times New Roman" w:hAnsi="Times New Roman" w:cs="Times New Roman"/>
                <w:sz w:val="28"/>
                <w:szCs w:val="28"/>
                <w:highlight w:val="green"/>
                <w:lang w:val="kk-KZ"/>
              </w:rPr>
              <w:t>натамын</w:t>
            </w:r>
          </w:p>
          <w:p w:rsidR="000450A5" w:rsidRPr="00CF084B" w:rsidRDefault="000450A5">
            <w:pPr>
              <w:spacing w:after="0" w:line="240" w:lineRule="auto"/>
              <w:jc w:val="both"/>
              <w:rPr>
                <w:rFonts w:ascii="Times New Roman" w:hAnsi="Times New Roman" w:cs="Times New Roman"/>
                <w:sz w:val="28"/>
                <w:szCs w:val="28"/>
                <w:highlight w:val="green"/>
                <w:lang w:val="kk-KZ"/>
              </w:rPr>
            </w:pPr>
            <w:r w:rsidRPr="00CF084B">
              <w:rPr>
                <w:rFonts w:ascii="Times New Roman" w:hAnsi="Times New Roman" w:cs="Times New Roman"/>
                <w:sz w:val="28"/>
                <w:szCs w:val="28"/>
                <w:highlight w:val="green"/>
                <w:lang w:val="kk-KZ"/>
              </w:rPr>
              <w:t>жақсы көремін</w:t>
            </w:r>
          </w:p>
        </w:tc>
      </w:tr>
      <w:tr w:rsidR="000450A5" w:rsidTr="000450A5">
        <w:trPr>
          <w:trHeight w:val="986"/>
        </w:trPr>
        <w:tc>
          <w:tcPr>
            <w:tcW w:w="1555" w:type="dxa"/>
            <w:tcBorders>
              <w:top w:val="single" w:sz="4" w:space="0" w:color="auto"/>
              <w:left w:val="single" w:sz="4" w:space="0" w:color="auto"/>
              <w:bottom w:val="single" w:sz="4" w:space="0" w:color="auto"/>
              <w:right w:val="single" w:sz="4" w:space="0" w:color="auto"/>
            </w:tcBorders>
            <w:hideMark/>
          </w:tcPr>
          <w:p w:rsidR="000450A5" w:rsidRDefault="000450A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50A5" w:rsidRDefault="000450A5">
            <w:pPr>
              <w:spacing w:after="0" w:line="240" w:lineRule="auto"/>
              <w:rPr>
                <w:rFonts w:ascii="Times New Roman" w:hAnsi="Times New Roman" w:cs="Times New Roman"/>
                <w:sz w:val="28"/>
                <w:szCs w:val="28"/>
                <w:lang w:val="kk-KZ"/>
              </w:rPr>
            </w:pPr>
          </w:p>
        </w:tc>
        <w:tc>
          <w:tcPr>
            <w:tcW w:w="2410" w:type="dxa"/>
            <w:tcBorders>
              <w:top w:val="single" w:sz="4" w:space="0" w:color="auto"/>
              <w:left w:val="single" w:sz="4" w:space="0" w:color="auto"/>
              <w:bottom w:val="single" w:sz="4" w:space="0" w:color="auto"/>
              <w:right w:val="single" w:sz="4" w:space="0" w:color="auto"/>
            </w:tcBorders>
          </w:tcPr>
          <w:p w:rsidR="000450A5" w:rsidRPr="00CF084B" w:rsidRDefault="000450A5">
            <w:pPr>
              <w:spacing w:after="0" w:line="240" w:lineRule="auto"/>
              <w:jc w:val="both"/>
              <w:rPr>
                <w:rFonts w:ascii="Times New Roman" w:hAnsi="Times New Roman" w:cs="Times New Roman"/>
                <w:sz w:val="28"/>
                <w:szCs w:val="28"/>
                <w:highlight w:val="green"/>
                <w:lang w:val="kk-KZ"/>
              </w:rPr>
            </w:pPr>
          </w:p>
          <w:p w:rsidR="000450A5" w:rsidRPr="00CF084B" w:rsidRDefault="005D60DE">
            <w:pPr>
              <w:spacing w:after="0" w:line="240" w:lineRule="auto"/>
              <w:jc w:val="both"/>
              <w:rPr>
                <w:rFonts w:ascii="Times New Roman" w:hAnsi="Times New Roman" w:cs="Times New Roman"/>
                <w:sz w:val="28"/>
                <w:szCs w:val="28"/>
                <w:highlight w:val="green"/>
                <w:lang w:val="kk-KZ"/>
              </w:rPr>
            </w:pPr>
            <w:r w:rsidRPr="00CF084B">
              <w:rPr>
                <w:rFonts w:ascii="Times New Roman" w:hAnsi="Times New Roman" w:cs="Times New Roman"/>
                <w:sz w:val="28"/>
                <w:szCs w:val="28"/>
                <w:highlight w:val="green"/>
                <w:lang w:val="kk-KZ"/>
              </w:rPr>
              <w:t>ұ</w:t>
            </w:r>
            <w:r w:rsidR="000450A5" w:rsidRPr="00CF084B">
              <w:rPr>
                <w:rFonts w:ascii="Times New Roman" w:hAnsi="Times New Roman" w:cs="Times New Roman"/>
                <w:sz w:val="28"/>
                <w:szCs w:val="28"/>
                <w:highlight w:val="green"/>
                <w:lang w:val="kk-KZ"/>
              </w:rPr>
              <w:t>нат</w:t>
            </w:r>
            <w:r w:rsidR="000450A5" w:rsidRPr="00CF084B">
              <w:rPr>
                <w:rFonts w:ascii="Times New Roman" w:hAnsi="Times New Roman" w:cs="Times New Roman"/>
                <w:color w:val="FF0000"/>
                <w:sz w:val="28"/>
                <w:szCs w:val="28"/>
                <w:highlight w:val="green"/>
                <w:lang w:val="kk-KZ"/>
              </w:rPr>
              <w:t>па</w:t>
            </w:r>
            <w:r w:rsidRPr="00CF084B">
              <w:rPr>
                <w:rFonts w:ascii="Times New Roman" w:hAnsi="Times New Roman" w:cs="Times New Roman"/>
                <w:sz w:val="28"/>
                <w:szCs w:val="28"/>
                <w:highlight w:val="green"/>
                <w:lang w:val="kk-KZ"/>
              </w:rPr>
              <w:t>й</w:t>
            </w:r>
            <w:r w:rsidR="000450A5" w:rsidRPr="00CF084B">
              <w:rPr>
                <w:rFonts w:ascii="Times New Roman" w:hAnsi="Times New Roman" w:cs="Times New Roman"/>
                <w:sz w:val="28"/>
                <w:szCs w:val="28"/>
                <w:highlight w:val="green"/>
                <w:lang w:val="kk-KZ"/>
              </w:rPr>
              <w:t>мын</w:t>
            </w:r>
          </w:p>
          <w:p w:rsidR="000450A5" w:rsidRPr="00CF084B" w:rsidRDefault="000450A5">
            <w:pPr>
              <w:spacing w:after="0" w:line="240" w:lineRule="auto"/>
              <w:jc w:val="both"/>
              <w:rPr>
                <w:rFonts w:ascii="Times New Roman" w:hAnsi="Times New Roman" w:cs="Times New Roman"/>
                <w:sz w:val="28"/>
                <w:szCs w:val="28"/>
                <w:highlight w:val="green"/>
                <w:lang w:val="kk-KZ"/>
              </w:rPr>
            </w:pPr>
            <w:r w:rsidRPr="00CF084B">
              <w:rPr>
                <w:rFonts w:ascii="Times New Roman" w:hAnsi="Times New Roman" w:cs="Times New Roman"/>
                <w:sz w:val="28"/>
                <w:szCs w:val="28"/>
                <w:highlight w:val="green"/>
                <w:lang w:val="kk-KZ"/>
              </w:rPr>
              <w:t>жақсы көр</w:t>
            </w:r>
            <w:r w:rsidRPr="00CF084B">
              <w:rPr>
                <w:rFonts w:ascii="Times New Roman" w:hAnsi="Times New Roman" w:cs="Times New Roman"/>
                <w:color w:val="FF0000"/>
                <w:sz w:val="28"/>
                <w:szCs w:val="28"/>
                <w:highlight w:val="green"/>
                <w:lang w:val="kk-KZ"/>
              </w:rPr>
              <w:t>ме</w:t>
            </w:r>
            <w:r w:rsidRPr="00CF084B">
              <w:rPr>
                <w:rFonts w:ascii="Times New Roman" w:hAnsi="Times New Roman" w:cs="Times New Roman"/>
                <w:sz w:val="28"/>
                <w:szCs w:val="28"/>
                <w:highlight w:val="green"/>
                <w:lang w:val="kk-KZ"/>
              </w:rPr>
              <w:t>ймін</w:t>
            </w:r>
          </w:p>
        </w:tc>
      </w:tr>
    </w:tbl>
    <w:p w:rsidR="00545F37" w:rsidRDefault="00545F37" w:rsidP="001710F7">
      <w:pPr>
        <w:jc w:val="center"/>
        <w:rPr>
          <w:rFonts w:ascii="Times New Roman" w:hAnsi="Times New Roman" w:cs="Times New Roman"/>
          <w:sz w:val="28"/>
          <w:szCs w:val="28"/>
          <w:lang w:val="kk-KZ"/>
        </w:rPr>
      </w:pPr>
    </w:p>
    <w:p w:rsidR="00545F37" w:rsidRDefault="00545F37" w:rsidP="001710F7">
      <w:pPr>
        <w:jc w:val="center"/>
        <w:rPr>
          <w:rFonts w:ascii="Times New Roman" w:hAnsi="Times New Roman" w:cs="Times New Roman"/>
          <w:sz w:val="28"/>
          <w:szCs w:val="28"/>
          <w:lang w:val="kk-KZ"/>
        </w:rPr>
      </w:pPr>
    </w:p>
    <w:p w:rsidR="00545F37" w:rsidRDefault="00545F37" w:rsidP="001710F7">
      <w:pPr>
        <w:jc w:val="center"/>
        <w:rPr>
          <w:rFonts w:ascii="Times New Roman" w:hAnsi="Times New Roman" w:cs="Times New Roman"/>
          <w:sz w:val="28"/>
          <w:szCs w:val="28"/>
          <w:lang w:val="kk-KZ"/>
        </w:rPr>
      </w:pPr>
    </w:p>
    <w:p w:rsidR="00545F37" w:rsidRDefault="00545F37" w:rsidP="001710F7">
      <w:pPr>
        <w:jc w:val="center"/>
        <w:rPr>
          <w:rFonts w:ascii="Times New Roman" w:hAnsi="Times New Roman" w:cs="Times New Roman"/>
          <w:sz w:val="28"/>
          <w:szCs w:val="28"/>
          <w:lang w:val="kk-KZ"/>
        </w:rPr>
      </w:pPr>
    </w:p>
    <w:p w:rsidR="000450A5" w:rsidRDefault="000450A5" w:rsidP="001710F7">
      <w:pPr>
        <w:jc w:val="center"/>
        <w:rPr>
          <w:rFonts w:ascii="Times New Roman" w:hAnsi="Times New Roman" w:cs="Times New Roman"/>
          <w:b/>
          <w:sz w:val="28"/>
          <w:szCs w:val="28"/>
          <w:lang w:val="kk-KZ"/>
        </w:rPr>
      </w:pPr>
      <w:r>
        <w:rPr>
          <w:rFonts w:ascii="Times New Roman" w:hAnsi="Times New Roman" w:cs="Times New Roman"/>
          <w:b/>
          <w:sz w:val="28"/>
          <w:szCs w:val="28"/>
          <w:lang w:val="kk-KZ"/>
        </w:rPr>
        <w:t>Грамматика</w:t>
      </w:r>
    </w:p>
    <w:p w:rsidR="000450A5" w:rsidRDefault="001710F7" w:rsidP="000450A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Достар, </w:t>
      </w:r>
      <w:r w:rsidR="005D60DE" w:rsidRPr="00545F37">
        <w:rPr>
          <w:rFonts w:ascii="Times New Roman" w:hAnsi="Times New Roman" w:cs="Times New Roman"/>
          <w:sz w:val="28"/>
          <w:szCs w:val="28"/>
          <w:lang w:val="kk-KZ"/>
        </w:rPr>
        <w:t>қ</w:t>
      </w:r>
      <w:r w:rsidR="000450A5" w:rsidRPr="00545F37">
        <w:rPr>
          <w:rFonts w:ascii="Times New Roman" w:hAnsi="Times New Roman" w:cs="Times New Roman"/>
          <w:sz w:val="28"/>
          <w:szCs w:val="28"/>
          <w:lang w:val="kk-KZ"/>
        </w:rPr>
        <w:t>азақ тілінде «жақсы көру, ұнау және ұнату» синоним сөздер болып келеді, олардың мағынасы бірдей болғанымен, қолданысы әртүрлі. Кестеге назар аударайық.</w:t>
      </w:r>
    </w:p>
    <w:tbl>
      <w:tblPr>
        <w:tblStyle w:val="a3"/>
        <w:tblW w:w="0" w:type="auto"/>
        <w:tblInd w:w="0" w:type="dxa"/>
        <w:tblLook w:val="04A0"/>
      </w:tblPr>
      <w:tblGrid>
        <w:gridCol w:w="1555"/>
        <w:gridCol w:w="3827"/>
        <w:gridCol w:w="3963"/>
      </w:tblGrid>
      <w:tr w:rsidR="000450A5" w:rsidTr="000450A5">
        <w:tc>
          <w:tcPr>
            <w:tcW w:w="1555" w:type="dxa"/>
            <w:tcBorders>
              <w:top w:val="single" w:sz="4" w:space="0" w:color="auto"/>
              <w:left w:val="single" w:sz="4" w:space="0" w:color="auto"/>
              <w:bottom w:val="single" w:sz="4" w:space="0" w:color="auto"/>
              <w:right w:val="single" w:sz="4" w:space="0" w:color="auto"/>
            </w:tcBorders>
            <w:hideMark/>
          </w:tcPr>
          <w:p w:rsidR="000450A5" w:rsidRDefault="000450A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Маған </w:t>
            </w:r>
          </w:p>
        </w:tc>
        <w:tc>
          <w:tcPr>
            <w:tcW w:w="3827" w:type="dxa"/>
            <w:tcBorders>
              <w:top w:val="single" w:sz="4" w:space="0" w:color="auto"/>
              <w:left w:val="single" w:sz="4" w:space="0" w:color="auto"/>
              <w:bottom w:val="single" w:sz="4" w:space="0" w:color="auto"/>
              <w:right w:val="single" w:sz="4" w:space="0" w:color="auto"/>
            </w:tcBorders>
            <w:hideMark/>
          </w:tcPr>
          <w:p w:rsidR="000450A5" w:rsidRDefault="000450A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3963" w:type="dxa"/>
            <w:tcBorders>
              <w:top w:val="single" w:sz="4" w:space="0" w:color="auto"/>
              <w:left w:val="single" w:sz="4" w:space="0" w:color="auto"/>
              <w:bottom w:val="single" w:sz="4" w:space="0" w:color="auto"/>
              <w:right w:val="single" w:sz="4" w:space="0" w:color="auto"/>
            </w:tcBorders>
            <w:hideMark/>
          </w:tcPr>
          <w:p w:rsidR="000450A5" w:rsidRPr="00545F37" w:rsidRDefault="00CF084B">
            <w:pPr>
              <w:spacing w:after="0" w:line="240" w:lineRule="auto"/>
              <w:jc w:val="both"/>
              <w:rPr>
                <w:rFonts w:ascii="Times New Roman" w:hAnsi="Times New Roman" w:cs="Times New Roman"/>
                <w:sz w:val="28"/>
                <w:szCs w:val="28"/>
                <w:lang w:val="kk-KZ"/>
              </w:rPr>
            </w:pPr>
            <w:r w:rsidRPr="00545F37">
              <w:rPr>
                <w:rFonts w:ascii="Times New Roman" w:hAnsi="Times New Roman" w:cs="Times New Roman"/>
                <w:sz w:val="28"/>
                <w:szCs w:val="28"/>
                <w:lang w:val="kk-KZ"/>
              </w:rPr>
              <w:t>ұ</w:t>
            </w:r>
            <w:r w:rsidR="000450A5" w:rsidRPr="00545F37">
              <w:rPr>
                <w:rFonts w:ascii="Times New Roman" w:hAnsi="Times New Roman" w:cs="Times New Roman"/>
                <w:sz w:val="28"/>
                <w:szCs w:val="28"/>
                <w:lang w:val="kk-KZ"/>
              </w:rPr>
              <w:t>найды</w:t>
            </w:r>
            <w:r w:rsidRPr="00545F37">
              <w:rPr>
                <w:rFonts w:ascii="Times New Roman" w:hAnsi="Times New Roman" w:cs="Times New Roman"/>
                <w:sz w:val="28"/>
                <w:szCs w:val="28"/>
                <w:lang w:val="kk-KZ"/>
              </w:rPr>
              <w:t>/</w:t>
            </w:r>
            <w:r w:rsidR="000450A5" w:rsidRPr="00545F37">
              <w:rPr>
                <w:rFonts w:ascii="Times New Roman" w:hAnsi="Times New Roman" w:cs="Times New Roman"/>
                <w:sz w:val="28"/>
                <w:szCs w:val="28"/>
                <w:lang w:val="kk-KZ"/>
              </w:rPr>
              <w:t>ұнамайды</w:t>
            </w:r>
          </w:p>
        </w:tc>
      </w:tr>
      <w:tr w:rsidR="000450A5" w:rsidRPr="00545F37" w:rsidTr="000450A5">
        <w:tc>
          <w:tcPr>
            <w:tcW w:w="1555" w:type="dxa"/>
            <w:tcBorders>
              <w:top w:val="single" w:sz="4" w:space="0" w:color="auto"/>
              <w:left w:val="single" w:sz="4" w:space="0" w:color="auto"/>
              <w:bottom w:val="single" w:sz="4" w:space="0" w:color="auto"/>
              <w:right w:val="single" w:sz="4" w:space="0" w:color="auto"/>
            </w:tcBorders>
            <w:hideMark/>
          </w:tcPr>
          <w:p w:rsidR="000450A5" w:rsidRDefault="000450A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Мен </w:t>
            </w:r>
          </w:p>
        </w:tc>
        <w:tc>
          <w:tcPr>
            <w:tcW w:w="3827" w:type="dxa"/>
            <w:tcBorders>
              <w:top w:val="single" w:sz="4" w:space="0" w:color="auto"/>
              <w:left w:val="single" w:sz="4" w:space="0" w:color="auto"/>
              <w:bottom w:val="single" w:sz="4" w:space="0" w:color="auto"/>
              <w:right w:val="single" w:sz="4" w:space="0" w:color="auto"/>
            </w:tcBorders>
            <w:hideMark/>
          </w:tcPr>
          <w:p w:rsidR="000450A5" w:rsidRDefault="000450A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D60DE">
              <w:rPr>
                <w:rFonts w:ascii="Times New Roman" w:hAnsi="Times New Roman" w:cs="Times New Roman"/>
                <w:sz w:val="28"/>
                <w:szCs w:val="28"/>
                <w:lang w:val="kk-KZ"/>
              </w:rPr>
              <w:t>-ды/-ді/</w:t>
            </w:r>
            <w:r w:rsidR="005D60DE">
              <w:rPr>
                <w:rFonts w:ascii="Times New Roman" w:hAnsi="Times New Roman" w:cs="Times New Roman"/>
                <w:sz w:val="28"/>
                <w:szCs w:val="28"/>
                <w:lang w:val="kk-KZ"/>
              </w:rPr>
              <w:br/>
              <w:t>-ты/-ті/-ны/-ні/-</w:t>
            </w:r>
            <w:r>
              <w:rPr>
                <w:rFonts w:ascii="Times New Roman" w:hAnsi="Times New Roman" w:cs="Times New Roman"/>
                <w:sz w:val="28"/>
                <w:szCs w:val="28"/>
                <w:lang w:val="kk-KZ"/>
              </w:rPr>
              <w:t>н</w:t>
            </w:r>
            <w:r w:rsidR="00CF084B">
              <w:rPr>
                <w:rFonts w:ascii="Times New Roman" w:hAnsi="Times New Roman" w:cs="Times New Roman"/>
                <w:sz w:val="28"/>
                <w:szCs w:val="28"/>
                <w:lang w:val="kk-KZ"/>
              </w:rPr>
              <w:t>;</w:t>
            </w:r>
          </w:p>
        </w:tc>
        <w:tc>
          <w:tcPr>
            <w:tcW w:w="3963" w:type="dxa"/>
            <w:tcBorders>
              <w:top w:val="single" w:sz="4" w:space="0" w:color="auto"/>
              <w:left w:val="single" w:sz="4" w:space="0" w:color="auto"/>
              <w:bottom w:val="single" w:sz="4" w:space="0" w:color="auto"/>
              <w:right w:val="single" w:sz="4" w:space="0" w:color="auto"/>
            </w:tcBorders>
            <w:hideMark/>
          </w:tcPr>
          <w:p w:rsidR="000450A5" w:rsidRPr="00545F37" w:rsidRDefault="00CF084B">
            <w:pPr>
              <w:spacing w:after="0" w:line="240" w:lineRule="auto"/>
              <w:jc w:val="both"/>
              <w:rPr>
                <w:rFonts w:ascii="Times New Roman" w:hAnsi="Times New Roman" w:cs="Times New Roman"/>
                <w:sz w:val="28"/>
                <w:szCs w:val="28"/>
                <w:lang w:val="kk-KZ"/>
              </w:rPr>
            </w:pPr>
            <w:r w:rsidRPr="00545F37">
              <w:rPr>
                <w:rFonts w:ascii="Times New Roman" w:hAnsi="Times New Roman" w:cs="Times New Roman"/>
                <w:sz w:val="28"/>
                <w:szCs w:val="28"/>
                <w:lang w:val="kk-KZ"/>
              </w:rPr>
              <w:t>ұ</w:t>
            </w:r>
            <w:r w:rsidR="000450A5" w:rsidRPr="00545F37">
              <w:rPr>
                <w:rFonts w:ascii="Times New Roman" w:hAnsi="Times New Roman" w:cs="Times New Roman"/>
                <w:sz w:val="28"/>
                <w:szCs w:val="28"/>
                <w:lang w:val="kk-KZ"/>
              </w:rPr>
              <w:t>натамын</w:t>
            </w:r>
            <w:r w:rsidRPr="00545F37">
              <w:rPr>
                <w:rFonts w:ascii="Times New Roman" w:hAnsi="Times New Roman" w:cs="Times New Roman"/>
                <w:sz w:val="28"/>
                <w:szCs w:val="28"/>
                <w:lang w:val="kk-KZ"/>
              </w:rPr>
              <w:t>/</w:t>
            </w:r>
            <w:r w:rsidR="000450A5" w:rsidRPr="00545F37">
              <w:rPr>
                <w:rFonts w:ascii="Times New Roman" w:hAnsi="Times New Roman" w:cs="Times New Roman"/>
                <w:sz w:val="28"/>
                <w:szCs w:val="28"/>
                <w:lang w:val="kk-KZ"/>
              </w:rPr>
              <w:t>ұнатпаймын</w:t>
            </w:r>
          </w:p>
          <w:p w:rsidR="000450A5" w:rsidRPr="00545F37" w:rsidRDefault="000450A5">
            <w:pPr>
              <w:spacing w:after="0" w:line="240" w:lineRule="auto"/>
              <w:jc w:val="both"/>
              <w:rPr>
                <w:rFonts w:ascii="Times New Roman" w:hAnsi="Times New Roman" w:cs="Times New Roman"/>
                <w:sz w:val="28"/>
                <w:szCs w:val="28"/>
                <w:lang w:val="kk-KZ"/>
              </w:rPr>
            </w:pPr>
            <w:r w:rsidRPr="00545F37">
              <w:rPr>
                <w:rFonts w:ascii="Times New Roman" w:hAnsi="Times New Roman" w:cs="Times New Roman"/>
                <w:sz w:val="28"/>
                <w:szCs w:val="28"/>
                <w:lang w:val="kk-KZ"/>
              </w:rPr>
              <w:t>жақсы көремін</w:t>
            </w:r>
            <w:r w:rsidR="00CF084B" w:rsidRPr="00545F37">
              <w:rPr>
                <w:rFonts w:ascii="Times New Roman" w:hAnsi="Times New Roman" w:cs="Times New Roman"/>
                <w:sz w:val="28"/>
                <w:szCs w:val="28"/>
                <w:lang w:val="kk-KZ"/>
              </w:rPr>
              <w:t>/</w:t>
            </w:r>
            <w:r w:rsidRPr="00545F37">
              <w:rPr>
                <w:rFonts w:ascii="Times New Roman" w:hAnsi="Times New Roman" w:cs="Times New Roman"/>
                <w:sz w:val="28"/>
                <w:szCs w:val="28"/>
                <w:lang w:val="kk-KZ"/>
              </w:rPr>
              <w:t>көрмеймін</w:t>
            </w:r>
          </w:p>
        </w:tc>
      </w:tr>
    </w:tbl>
    <w:p w:rsidR="000450A5" w:rsidRDefault="000450A5" w:rsidP="000450A5">
      <w:pPr>
        <w:jc w:val="both"/>
        <w:rPr>
          <w:rFonts w:ascii="Times New Roman" w:hAnsi="Times New Roman" w:cs="Times New Roman"/>
          <w:sz w:val="28"/>
          <w:szCs w:val="28"/>
          <w:lang w:val="kk-KZ"/>
        </w:rPr>
      </w:pPr>
    </w:p>
    <w:p w:rsidR="000450A5" w:rsidRDefault="000450A5" w:rsidP="000450A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Кестеден байқағанымыздай </w:t>
      </w:r>
      <w:r>
        <w:rPr>
          <w:rFonts w:ascii="Times New Roman" w:hAnsi="Times New Roman" w:cs="Times New Roman"/>
          <w:b/>
          <w:sz w:val="28"/>
          <w:szCs w:val="28"/>
          <w:lang w:val="kk-KZ"/>
        </w:rPr>
        <w:t>«ұнау»</w:t>
      </w:r>
      <w:r>
        <w:rPr>
          <w:rFonts w:ascii="Times New Roman" w:hAnsi="Times New Roman" w:cs="Times New Roman"/>
          <w:sz w:val="28"/>
          <w:szCs w:val="28"/>
          <w:lang w:val="kk-KZ"/>
        </w:rPr>
        <w:t xml:space="preserve"> етістігін тек түбір зат есім, етістіктер, сын есімдермен қолданамыз және </w:t>
      </w:r>
      <w:r>
        <w:rPr>
          <w:rFonts w:ascii="Times New Roman" w:hAnsi="Times New Roman" w:cs="Times New Roman"/>
          <w:b/>
          <w:sz w:val="28"/>
          <w:szCs w:val="28"/>
          <w:lang w:val="kk-KZ"/>
        </w:rPr>
        <w:t>«маған»</w:t>
      </w:r>
      <w:r>
        <w:rPr>
          <w:rFonts w:ascii="Times New Roman" w:hAnsi="Times New Roman" w:cs="Times New Roman"/>
          <w:sz w:val="28"/>
          <w:szCs w:val="28"/>
          <w:lang w:val="kk-KZ"/>
        </w:rPr>
        <w:t xml:space="preserve"> есімдігі қажет.</w:t>
      </w:r>
    </w:p>
    <w:p w:rsidR="000450A5" w:rsidRDefault="000450A5" w:rsidP="000450A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 </w:t>
      </w:r>
      <w:r>
        <w:rPr>
          <w:rFonts w:ascii="Times New Roman" w:hAnsi="Times New Roman" w:cs="Times New Roman"/>
          <w:b/>
          <w:sz w:val="28"/>
          <w:szCs w:val="28"/>
          <w:lang w:val="kk-KZ"/>
        </w:rPr>
        <w:t>«ұнату, жақсы көру»</w:t>
      </w:r>
      <w:r>
        <w:rPr>
          <w:rFonts w:ascii="Times New Roman" w:hAnsi="Times New Roman" w:cs="Times New Roman"/>
          <w:sz w:val="28"/>
          <w:szCs w:val="28"/>
          <w:lang w:val="kk-KZ"/>
        </w:rPr>
        <w:t xml:space="preserve"> етістігі </w:t>
      </w:r>
      <w:r>
        <w:rPr>
          <w:rFonts w:ascii="Times New Roman" w:hAnsi="Times New Roman" w:cs="Times New Roman"/>
          <w:b/>
          <w:sz w:val="28"/>
          <w:szCs w:val="28"/>
          <w:lang w:val="kk-KZ"/>
        </w:rPr>
        <w:t>табыс септігін</w:t>
      </w:r>
      <w:r>
        <w:rPr>
          <w:rFonts w:ascii="Times New Roman" w:hAnsi="Times New Roman" w:cs="Times New Roman"/>
          <w:sz w:val="28"/>
          <w:szCs w:val="28"/>
          <w:lang w:val="kk-KZ"/>
        </w:rPr>
        <w:t xml:space="preserve"> қажет етеді және түбір есімдіктермен қолданылады. </w:t>
      </w:r>
    </w:p>
    <w:p w:rsidR="000450A5" w:rsidRDefault="000450A5" w:rsidP="000450A5">
      <w:pPr>
        <w:jc w:val="both"/>
        <w:rPr>
          <w:rFonts w:ascii="Times New Roman" w:hAnsi="Times New Roman" w:cs="Times New Roman"/>
          <w:sz w:val="28"/>
          <w:szCs w:val="28"/>
          <w:lang w:val="kk-KZ"/>
        </w:rPr>
      </w:pPr>
      <w:r>
        <w:rPr>
          <w:rFonts w:ascii="Times New Roman" w:hAnsi="Times New Roman" w:cs="Times New Roman"/>
          <w:sz w:val="28"/>
          <w:szCs w:val="28"/>
          <w:lang w:val="kk-KZ"/>
        </w:rPr>
        <w:t>Кестеге назар аударайық.</w:t>
      </w:r>
    </w:p>
    <w:tbl>
      <w:tblPr>
        <w:tblStyle w:val="a3"/>
        <w:tblW w:w="0" w:type="auto"/>
        <w:tblInd w:w="0" w:type="dxa"/>
        <w:tblLook w:val="04A0"/>
      </w:tblPr>
      <w:tblGrid>
        <w:gridCol w:w="1555"/>
        <w:gridCol w:w="3827"/>
        <w:gridCol w:w="3963"/>
      </w:tblGrid>
      <w:tr w:rsidR="000450A5" w:rsidTr="000450A5">
        <w:tc>
          <w:tcPr>
            <w:tcW w:w="1555" w:type="dxa"/>
            <w:tcBorders>
              <w:top w:val="single" w:sz="4" w:space="0" w:color="auto"/>
              <w:left w:val="single" w:sz="4" w:space="0" w:color="auto"/>
              <w:bottom w:val="single" w:sz="4" w:space="0" w:color="auto"/>
              <w:right w:val="single" w:sz="4" w:space="0" w:color="auto"/>
            </w:tcBorders>
            <w:hideMark/>
          </w:tcPr>
          <w:p w:rsidR="000450A5" w:rsidRDefault="000450A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Маған </w:t>
            </w:r>
          </w:p>
        </w:tc>
        <w:tc>
          <w:tcPr>
            <w:tcW w:w="3827" w:type="dxa"/>
            <w:tcBorders>
              <w:top w:val="single" w:sz="4" w:space="0" w:color="auto"/>
              <w:left w:val="single" w:sz="4" w:space="0" w:color="auto"/>
              <w:bottom w:val="single" w:sz="4" w:space="0" w:color="auto"/>
              <w:right w:val="single" w:sz="4" w:space="0" w:color="auto"/>
            </w:tcBorders>
            <w:hideMark/>
          </w:tcPr>
          <w:p w:rsidR="000450A5" w:rsidRDefault="000450A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футбол ойнау, жылы күрте, ақ жейде</w:t>
            </w:r>
          </w:p>
        </w:tc>
        <w:tc>
          <w:tcPr>
            <w:tcW w:w="3963" w:type="dxa"/>
            <w:tcBorders>
              <w:top w:val="single" w:sz="4" w:space="0" w:color="auto"/>
              <w:left w:val="single" w:sz="4" w:space="0" w:color="auto"/>
              <w:bottom w:val="single" w:sz="4" w:space="0" w:color="auto"/>
              <w:right w:val="single" w:sz="4" w:space="0" w:color="auto"/>
            </w:tcBorders>
            <w:hideMark/>
          </w:tcPr>
          <w:p w:rsidR="000450A5" w:rsidRPr="00CF084B" w:rsidRDefault="000450A5">
            <w:pPr>
              <w:spacing w:after="0" w:line="240" w:lineRule="auto"/>
              <w:jc w:val="both"/>
              <w:rPr>
                <w:rFonts w:ascii="Times New Roman" w:hAnsi="Times New Roman" w:cs="Times New Roman"/>
                <w:sz w:val="28"/>
                <w:szCs w:val="28"/>
                <w:highlight w:val="green"/>
                <w:lang w:val="kk-KZ"/>
              </w:rPr>
            </w:pPr>
            <w:r w:rsidRPr="00CF084B">
              <w:rPr>
                <w:rFonts w:ascii="Times New Roman" w:hAnsi="Times New Roman" w:cs="Times New Roman"/>
                <w:sz w:val="28"/>
                <w:szCs w:val="28"/>
                <w:highlight w:val="green"/>
                <w:lang w:val="kk-KZ"/>
              </w:rPr>
              <w:t>ұнайды</w:t>
            </w:r>
            <w:r w:rsidR="00CF084B" w:rsidRPr="00CF084B">
              <w:rPr>
                <w:rFonts w:ascii="Times New Roman" w:hAnsi="Times New Roman" w:cs="Times New Roman"/>
                <w:sz w:val="28"/>
                <w:szCs w:val="28"/>
                <w:highlight w:val="green"/>
                <w:lang w:val="kk-KZ"/>
              </w:rPr>
              <w:t>/</w:t>
            </w:r>
            <w:r w:rsidRPr="00CF084B">
              <w:rPr>
                <w:rFonts w:ascii="Times New Roman" w:hAnsi="Times New Roman" w:cs="Times New Roman"/>
                <w:sz w:val="28"/>
                <w:szCs w:val="28"/>
                <w:highlight w:val="green"/>
                <w:lang w:val="kk-KZ"/>
              </w:rPr>
              <w:t>ұнамайды</w:t>
            </w:r>
          </w:p>
        </w:tc>
      </w:tr>
      <w:tr w:rsidR="000450A5" w:rsidRPr="00545F37" w:rsidTr="000450A5">
        <w:tc>
          <w:tcPr>
            <w:tcW w:w="1555" w:type="dxa"/>
            <w:tcBorders>
              <w:top w:val="single" w:sz="4" w:space="0" w:color="auto"/>
              <w:left w:val="single" w:sz="4" w:space="0" w:color="auto"/>
              <w:bottom w:val="single" w:sz="4" w:space="0" w:color="auto"/>
              <w:right w:val="single" w:sz="4" w:space="0" w:color="auto"/>
            </w:tcBorders>
            <w:hideMark/>
          </w:tcPr>
          <w:p w:rsidR="000450A5" w:rsidRDefault="000450A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Мен </w:t>
            </w:r>
          </w:p>
        </w:tc>
        <w:tc>
          <w:tcPr>
            <w:tcW w:w="3827" w:type="dxa"/>
            <w:tcBorders>
              <w:top w:val="single" w:sz="4" w:space="0" w:color="auto"/>
              <w:left w:val="single" w:sz="4" w:space="0" w:color="auto"/>
              <w:bottom w:val="single" w:sz="4" w:space="0" w:color="auto"/>
              <w:right w:val="single" w:sz="4" w:space="0" w:color="auto"/>
            </w:tcBorders>
            <w:hideMark/>
          </w:tcPr>
          <w:p w:rsidR="000450A5" w:rsidRDefault="000450A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футбол ойнау+</w:t>
            </w:r>
            <w:r>
              <w:rPr>
                <w:rFonts w:ascii="Times New Roman" w:hAnsi="Times New Roman" w:cs="Times New Roman"/>
                <w:b/>
                <w:sz w:val="28"/>
                <w:szCs w:val="28"/>
                <w:lang w:val="kk-KZ"/>
              </w:rPr>
              <w:t>ды</w:t>
            </w:r>
            <w:r>
              <w:rPr>
                <w:rFonts w:ascii="Times New Roman" w:hAnsi="Times New Roman" w:cs="Times New Roman"/>
                <w:sz w:val="28"/>
                <w:szCs w:val="28"/>
                <w:lang w:val="kk-KZ"/>
              </w:rPr>
              <w:t>, жылы күрте+</w:t>
            </w:r>
            <w:r>
              <w:rPr>
                <w:rFonts w:ascii="Times New Roman" w:hAnsi="Times New Roman" w:cs="Times New Roman"/>
                <w:b/>
                <w:sz w:val="28"/>
                <w:szCs w:val="28"/>
                <w:lang w:val="kk-KZ"/>
              </w:rPr>
              <w:t>ні</w:t>
            </w:r>
            <w:r>
              <w:rPr>
                <w:rFonts w:ascii="Times New Roman" w:hAnsi="Times New Roman" w:cs="Times New Roman"/>
                <w:sz w:val="28"/>
                <w:szCs w:val="28"/>
                <w:lang w:val="kk-KZ"/>
              </w:rPr>
              <w:t>, ақ жейде+</w:t>
            </w:r>
            <w:r>
              <w:rPr>
                <w:rFonts w:ascii="Times New Roman" w:hAnsi="Times New Roman" w:cs="Times New Roman"/>
                <w:b/>
                <w:sz w:val="28"/>
                <w:szCs w:val="28"/>
                <w:lang w:val="kk-KZ"/>
              </w:rPr>
              <w:t>ні</w:t>
            </w:r>
          </w:p>
        </w:tc>
        <w:tc>
          <w:tcPr>
            <w:tcW w:w="3963" w:type="dxa"/>
            <w:tcBorders>
              <w:top w:val="single" w:sz="4" w:space="0" w:color="auto"/>
              <w:left w:val="single" w:sz="4" w:space="0" w:color="auto"/>
              <w:bottom w:val="single" w:sz="4" w:space="0" w:color="auto"/>
              <w:right w:val="single" w:sz="4" w:space="0" w:color="auto"/>
            </w:tcBorders>
            <w:hideMark/>
          </w:tcPr>
          <w:p w:rsidR="000450A5" w:rsidRPr="00CF084B" w:rsidRDefault="000450A5">
            <w:pPr>
              <w:spacing w:after="0" w:line="240" w:lineRule="auto"/>
              <w:jc w:val="both"/>
              <w:rPr>
                <w:rFonts w:ascii="Times New Roman" w:hAnsi="Times New Roman" w:cs="Times New Roman"/>
                <w:sz w:val="28"/>
                <w:szCs w:val="28"/>
                <w:highlight w:val="green"/>
                <w:lang w:val="kk-KZ"/>
              </w:rPr>
            </w:pPr>
            <w:r w:rsidRPr="00CF084B">
              <w:rPr>
                <w:rFonts w:ascii="Times New Roman" w:hAnsi="Times New Roman" w:cs="Times New Roman"/>
                <w:sz w:val="28"/>
                <w:szCs w:val="28"/>
                <w:highlight w:val="green"/>
                <w:lang w:val="kk-KZ"/>
              </w:rPr>
              <w:t>ұнатамын</w:t>
            </w:r>
            <w:r w:rsidR="00CF084B" w:rsidRPr="00CF084B">
              <w:rPr>
                <w:rFonts w:ascii="Times New Roman" w:hAnsi="Times New Roman" w:cs="Times New Roman"/>
                <w:sz w:val="28"/>
                <w:szCs w:val="28"/>
                <w:highlight w:val="green"/>
                <w:lang w:val="kk-KZ"/>
              </w:rPr>
              <w:t>/</w:t>
            </w:r>
            <w:r w:rsidRPr="00CF084B">
              <w:rPr>
                <w:rFonts w:ascii="Times New Roman" w:hAnsi="Times New Roman" w:cs="Times New Roman"/>
                <w:sz w:val="28"/>
                <w:szCs w:val="28"/>
                <w:highlight w:val="green"/>
                <w:lang w:val="kk-KZ"/>
              </w:rPr>
              <w:t>ұнатпаймын</w:t>
            </w:r>
          </w:p>
          <w:p w:rsidR="000450A5" w:rsidRPr="00CF084B" w:rsidRDefault="000450A5">
            <w:pPr>
              <w:spacing w:after="0" w:line="240" w:lineRule="auto"/>
              <w:jc w:val="both"/>
              <w:rPr>
                <w:rFonts w:ascii="Times New Roman" w:hAnsi="Times New Roman" w:cs="Times New Roman"/>
                <w:sz w:val="28"/>
                <w:szCs w:val="28"/>
                <w:highlight w:val="green"/>
                <w:lang w:val="kk-KZ"/>
              </w:rPr>
            </w:pPr>
            <w:r w:rsidRPr="00CF084B">
              <w:rPr>
                <w:rFonts w:ascii="Times New Roman" w:hAnsi="Times New Roman" w:cs="Times New Roman"/>
                <w:sz w:val="28"/>
                <w:szCs w:val="28"/>
                <w:highlight w:val="green"/>
                <w:lang w:val="kk-KZ"/>
              </w:rPr>
              <w:t>жақсы көремін</w:t>
            </w:r>
            <w:r w:rsidR="00CF084B" w:rsidRPr="00CF084B">
              <w:rPr>
                <w:rFonts w:ascii="Times New Roman" w:hAnsi="Times New Roman" w:cs="Times New Roman"/>
                <w:sz w:val="28"/>
                <w:szCs w:val="28"/>
                <w:highlight w:val="green"/>
                <w:lang w:val="kk-KZ"/>
              </w:rPr>
              <w:t>/</w:t>
            </w:r>
            <w:r w:rsidRPr="00CF084B">
              <w:rPr>
                <w:rFonts w:ascii="Times New Roman" w:hAnsi="Times New Roman" w:cs="Times New Roman"/>
                <w:sz w:val="28"/>
                <w:szCs w:val="28"/>
                <w:highlight w:val="green"/>
                <w:lang w:val="kk-KZ"/>
              </w:rPr>
              <w:t>көрмеймін</w:t>
            </w:r>
          </w:p>
        </w:tc>
      </w:tr>
    </w:tbl>
    <w:p w:rsidR="00545F37" w:rsidRDefault="00545F37" w:rsidP="000450A5">
      <w:pPr>
        <w:jc w:val="both"/>
        <w:rPr>
          <w:rFonts w:ascii="Times New Roman" w:hAnsi="Times New Roman" w:cs="Times New Roman"/>
          <w:sz w:val="28"/>
          <w:szCs w:val="28"/>
          <w:lang w:val="kk-KZ"/>
        </w:rPr>
      </w:pPr>
    </w:p>
    <w:p w:rsidR="00545F37" w:rsidRDefault="00545F37" w:rsidP="000450A5">
      <w:pPr>
        <w:jc w:val="both"/>
        <w:rPr>
          <w:rFonts w:ascii="Times New Roman" w:hAnsi="Times New Roman" w:cs="Times New Roman"/>
          <w:sz w:val="28"/>
          <w:szCs w:val="28"/>
          <w:lang w:val="kk-KZ"/>
        </w:rPr>
      </w:pPr>
    </w:p>
    <w:p w:rsidR="000450A5" w:rsidRPr="00545F37" w:rsidRDefault="000450A5" w:rsidP="000450A5">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5-тапсырма. </w:t>
      </w:r>
      <w:r w:rsidR="00545F37">
        <w:rPr>
          <w:rFonts w:ascii="Times New Roman" w:hAnsi="Times New Roman" w:cs="Times New Roman"/>
          <w:b/>
          <w:sz w:val="28"/>
          <w:szCs w:val="28"/>
          <w:lang w:val="kk-KZ"/>
        </w:rPr>
        <w:t>Экранда берілген мәтінді оқып, сұрақтарға жауап беріңіз.</w:t>
      </w:r>
    </w:p>
    <w:p w:rsidR="000450A5" w:rsidRDefault="000450A5" w:rsidP="000450A5">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Мен 19 жастамын. Мен унив</w:t>
      </w:r>
      <w:r w:rsidRPr="00545F37">
        <w:rPr>
          <w:rFonts w:ascii="Times New Roman" w:hAnsi="Times New Roman" w:cs="Times New Roman"/>
          <w:sz w:val="28"/>
          <w:szCs w:val="28"/>
          <w:lang w:val="kk-KZ"/>
        </w:rPr>
        <w:t>ерси</w:t>
      </w:r>
      <w:r w:rsidR="005D60DE" w:rsidRPr="00545F37">
        <w:rPr>
          <w:rFonts w:ascii="Times New Roman" w:hAnsi="Times New Roman" w:cs="Times New Roman"/>
          <w:sz w:val="28"/>
          <w:szCs w:val="28"/>
          <w:lang w:val="kk-KZ"/>
        </w:rPr>
        <w:t>т</w:t>
      </w:r>
      <w:r w:rsidRPr="00545F37">
        <w:rPr>
          <w:rFonts w:ascii="Times New Roman" w:hAnsi="Times New Roman" w:cs="Times New Roman"/>
          <w:sz w:val="28"/>
          <w:szCs w:val="28"/>
          <w:lang w:val="kk-KZ"/>
        </w:rPr>
        <w:t>етте оқимын. Қазір үшінші курстамын. Мен футбол ойнауды және жүгіруді</w:t>
      </w:r>
      <w:r>
        <w:rPr>
          <w:rFonts w:ascii="Times New Roman" w:hAnsi="Times New Roman" w:cs="Times New Roman"/>
          <w:sz w:val="28"/>
          <w:szCs w:val="28"/>
          <w:lang w:val="kk-KZ"/>
        </w:rPr>
        <w:t xml:space="preserve"> жақсы көремін. Маған спорт ұнайды, бірақ кітап оқу, ән тыңдау ұнамайды. Сосын маған ақ және қара түсті киімдер ұнамайды. Мен сары, қоңыр киімдерді ұнатамын. Кеше мен қоңыр шалбар және сары жейде сатып алдым.</w:t>
      </w:r>
    </w:p>
    <w:p w:rsidR="000450A5" w:rsidRPr="00545F37" w:rsidRDefault="000450A5" w:rsidP="000450A5">
      <w:pPr>
        <w:jc w:val="center"/>
        <w:rPr>
          <w:rFonts w:ascii="Times New Roman" w:hAnsi="Times New Roman" w:cs="Times New Roman"/>
          <w:b/>
          <w:sz w:val="28"/>
          <w:szCs w:val="28"/>
          <w:lang w:val="kk-KZ"/>
        </w:rPr>
      </w:pPr>
      <w:r w:rsidRPr="00545F37">
        <w:rPr>
          <w:rFonts w:ascii="Times New Roman" w:hAnsi="Times New Roman" w:cs="Times New Roman"/>
          <w:b/>
          <w:sz w:val="28"/>
          <w:szCs w:val="28"/>
          <w:lang w:val="kk-KZ"/>
        </w:rPr>
        <w:t>Оған не ұнайды? Ол нені ұнатпайды?</w:t>
      </w:r>
    </w:p>
    <w:p w:rsidR="00545F37" w:rsidRDefault="00545F37" w:rsidP="000450A5">
      <w:pPr>
        <w:jc w:val="both"/>
        <w:rPr>
          <w:rFonts w:ascii="Times New Roman" w:hAnsi="Times New Roman" w:cs="Times New Roman"/>
          <w:sz w:val="28"/>
          <w:szCs w:val="28"/>
          <w:lang w:val="kk-KZ"/>
        </w:rPr>
      </w:pPr>
    </w:p>
    <w:p w:rsidR="000450A5" w:rsidRPr="00545F37" w:rsidRDefault="000450A5" w:rsidP="00A76A0F">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6-тапсырма. </w:t>
      </w:r>
      <w:r w:rsidRPr="00545F37">
        <w:rPr>
          <w:rFonts w:ascii="Times New Roman" w:hAnsi="Times New Roman" w:cs="Times New Roman"/>
          <w:b/>
          <w:sz w:val="28"/>
          <w:szCs w:val="28"/>
          <w:lang w:val="kk-KZ"/>
        </w:rPr>
        <w:t>Сізге не ұнайды? Сіз нені жақсы көрмейсіз?</w:t>
      </w:r>
      <w:r w:rsidR="00A76A0F" w:rsidRPr="00545F37">
        <w:rPr>
          <w:rFonts w:ascii="Times New Roman" w:hAnsi="Times New Roman" w:cs="Times New Roman"/>
          <w:b/>
          <w:sz w:val="28"/>
          <w:szCs w:val="28"/>
          <w:lang w:val="kk-KZ"/>
        </w:rPr>
        <w:t xml:space="preserve"> Осы сұрақтарға жауап беріп көріңіздер. </w:t>
      </w:r>
    </w:p>
    <w:p w:rsidR="00A76A0F" w:rsidRDefault="00A76A0F" w:rsidP="00A76A0F">
      <w:pPr>
        <w:ind w:left="360"/>
        <w:jc w:val="both"/>
        <w:rPr>
          <w:rFonts w:ascii="Cambria" w:hAnsi="Cambria"/>
          <w:sz w:val="28"/>
          <w:szCs w:val="28"/>
          <w:lang w:val="kk-KZ"/>
        </w:rPr>
      </w:pPr>
    </w:p>
    <w:p w:rsidR="000450A5" w:rsidRDefault="000450A5" w:rsidP="000450A5">
      <w:pPr>
        <w:ind w:left="360"/>
        <w:jc w:val="center"/>
        <w:rPr>
          <w:rFonts w:ascii="Cambria" w:hAnsi="Cambria"/>
          <w:b/>
          <w:sz w:val="28"/>
          <w:szCs w:val="28"/>
          <w:lang w:val="kk-KZ"/>
        </w:rPr>
      </w:pPr>
    </w:p>
    <w:p w:rsidR="000450A5" w:rsidRDefault="000450A5" w:rsidP="000450A5">
      <w:pPr>
        <w:ind w:left="360"/>
        <w:jc w:val="center"/>
        <w:rPr>
          <w:rFonts w:ascii="Cambria" w:hAnsi="Cambria"/>
          <w:b/>
          <w:sz w:val="28"/>
          <w:szCs w:val="28"/>
          <w:lang w:val="kk-KZ"/>
        </w:rPr>
      </w:pPr>
    </w:p>
    <w:p w:rsidR="000450A5" w:rsidRDefault="000450A5" w:rsidP="000450A5">
      <w:pPr>
        <w:ind w:left="360"/>
        <w:jc w:val="center"/>
        <w:rPr>
          <w:rFonts w:ascii="Cambria" w:hAnsi="Cambria"/>
          <w:b/>
          <w:sz w:val="28"/>
          <w:szCs w:val="28"/>
          <w:lang w:val="kk-KZ"/>
        </w:rPr>
      </w:pPr>
    </w:p>
    <w:p w:rsidR="000450A5" w:rsidRPr="000450A5" w:rsidRDefault="000450A5">
      <w:pPr>
        <w:rPr>
          <w:lang w:val="kk-KZ"/>
        </w:rPr>
      </w:pPr>
    </w:p>
    <w:sectPr w:rsidR="000450A5" w:rsidRPr="000450A5" w:rsidSect="00BA02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0450A5"/>
    <w:rsid w:val="000450A5"/>
    <w:rsid w:val="001710F7"/>
    <w:rsid w:val="003B7AFB"/>
    <w:rsid w:val="00545F37"/>
    <w:rsid w:val="005D60DE"/>
    <w:rsid w:val="00A76A0F"/>
    <w:rsid w:val="00BA02D1"/>
    <w:rsid w:val="00BC784B"/>
    <w:rsid w:val="00CF084B"/>
    <w:rsid w:val="00EA5BF7"/>
    <w:rsid w:val="00ED27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0A5"/>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5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0450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450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173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5.bin"/><Relationship Id="rId18" Type="http://schemas.openxmlformats.org/officeDocument/2006/relationships/image" Target="media/image9.jpeg"/><Relationship Id="rId26" Type="http://schemas.openxmlformats.org/officeDocument/2006/relationships/image" Target="media/image14.png"/><Relationship Id="rId3" Type="http://schemas.openxmlformats.org/officeDocument/2006/relationships/webSettings" Target="webSettings.xml"/><Relationship Id="rId21" Type="http://schemas.openxmlformats.org/officeDocument/2006/relationships/image" Target="media/image12.jpeg"/><Relationship Id="rId7" Type="http://schemas.openxmlformats.org/officeDocument/2006/relationships/oleObject" Target="embeddings/oleObject2.bin"/><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oleObject" Target="embeddings/oleObject9.bin"/><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image" Target="media/image11.jpe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oleObject" Target="embeddings/oleObject4.bin"/><Relationship Id="rId24" Type="http://schemas.openxmlformats.org/officeDocument/2006/relationships/image" Target="media/image13.png"/><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8.bin"/><Relationship Id="rId28" Type="http://schemas.openxmlformats.org/officeDocument/2006/relationships/image" Target="media/image15.jpeg"/><Relationship Id="rId10" Type="http://schemas.openxmlformats.org/officeDocument/2006/relationships/image" Target="media/image4.png"/><Relationship Id="rId19" Type="http://schemas.openxmlformats.org/officeDocument/2006/relationships/image" Target="media/image10.png"/><Relationship Id="rId4" Type="http://schemas.openxmlformats.org/officeDocument/2006/relationships/image" Target="media/image1.png"/><Relationship Id="rId9" Type="http://schemas.openxmlformats.org/officeDocument/2006/relationships/oleObject" Target="embeddings/oleObject3.bin"/><Relationship Id="rId14" Type="http://schemas.openxmlformats.org/officeDocument/2006/relationships/image" Target="media/image6.png"/><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405</Words>
  <Characters>2314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Макпал</dc:creator>
  <cp:lastModifiedBy>Пользователь</cp:lastModifiedBy>
  <cp:revision>2</cp:revision>
  <dcterms:created xsi:type="dcterms:W3CDTF">2025-03-13T08:31:00Z</dcterms:created>
  <dcterms:modified xsi:type="dcterms:W3CDTF">2025-03-13T08:31:00Z</dcterms:modified>
</cp:coreProperties>
</file>